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2"/>
        <w:gridCol w:w="3432"/>
      </w:tblGrid>
      <w:tr w:rsidR="00F02E4E" w:rsidTr="00EC176E">
        <w:tc>
          <w:tcPr>
            <w:tcW w:w="3397" w:type="pct"/>
          </w:tcPr>
          <w:p w:rsidR="00F02E4E" w:rsidRDefault="00F02E4E" w:rsidP="002B6E48">
            <w:pPr>
              <w:rPr>
                <w:b/>
                <w:caps/>
                <w:sz w:val="24"/>
                <w:szCs w:val="24"/>
              </w:rPr>
            </w:pPr>
          </w:p>
        </w:tc>
        <w:tc>
          <w:tcPr>
            <w:tcW w:w="1603" w:type="pct"/>
          </w:tcPr>
          <w:p w:rsidR="00F02E4E" w:rsidRDefault="00F02E4E" w:rsidP="00F02E4E">
            <w:pPr>
              <w:jc w:val="both"/>
              <w:rPr>
                <w:b/>
                <w:caps/>
                <w:sz w:val="24"/>
                <w:szCs w:val="24"/>
              </w:rPr>
            </w:pPr>
            <w:r w:rsidRPr="002B6E48">
              <w:rPr>
                <w:b/>
                <w:caps/>
                <w:sz w:val="24"/>
                <w:szCs w:val="24"/>
              </w:rPr>
              <w:t>«Утверждаю»</w:t>
            </w:r>
          </w:p>
        </w:tc>
      </w:tr>
      <w:tr w:rsidR="00F02E4E" w:rsidTr="00EC176E">
        <w:tc>
          <w:tcPr>
            <w:tcW w:w="3397" w:type="pct"/>
          </w:tcPr>
          <w:p w:rsidR="00F02E4E" w:rsidRDefault="00F02E4E" w:rsidP="002B6E48">
            <w:pPr>
              <w:rPr>
                <w:b/>
                <w:caps/>
                <w:sz w:val="24"/>
                <w:szCs w:val="24"/>
              </w:rPr>
            </w:pPr>
          </w:p>
        </w:tc>
        <w:tc>
          <w:tcPr>
            <w:tcW w:w="1603" w:type="pct"/>
          </w:tcPr>
          <w:p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rsidTr="00EC176E">
        <w:tc>
          <w:tcPr>
            <w:tcW w:w="3397" w:type="pct"/>
          </w:tcPr>
          <w:p w:rsidR="00F02E4E" w:rsidRDefault="00F02E4E" w:rsidP="002B6E48">
            <w:pPr>
              <w:rPr>
                <w:b/>
                <w:caps/>
                <w:sz w:val="24"/>
                <w:szCs w:val="24"/>
              </w:rPr>
            </w:pPr>
          </w:p>
        </w:tc>
        <w:tc>
          <w:tcPr>
            <w:tcW w:w="1603" w:type="pct"/>
          </w:tcPr>
          <w:p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rsidTr="00EC176E">
        <w:tc>
          <w:tcPr>
            <w:tcW w:w="3397" w:type="pct"/>
          </w:tcPr>
          <w:p w:rsidR="00F02E4E" w:rsidRDefault="00F02E4E" w:rsidP="002B6E48">
            <w:pPr>
              <w:rPr>
                <w:b/>
                <w:caps/>
                <w:sz w:val="24"/>
                <w:szCs w:val="24"/>
              </w:rPr>
            </w:pPr>
          </w:p>
        </w:tc>
        <w:tc>
          <w:tcPr>
            <w:tcW w:w="1603" w:type="pct"/>
          </w:tcPr>
          <w:p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5235FD">
              <w:rPr>
                <w:sz w:val="24"/>
                <w:szCs w:val="24"/>
              </w:rPr>
              <w:t>2020</w:t>
            </w:r>
            <w:r w:rsidRPr="002B6E48">
              <w:rPr>
                <w:sz w:val="24"/>
                <w:szCs w:val="24"/>
              </w:rPr>
              <w:t xml:space="preserve"> г.</w:t>
            </w:r>
          </w:p>
        </w:tc>
      </w:tr>
    </w:tbl>
    <w:p w:rsidR="00F02E4E" w:rsidRDefault="00F02E4E" w:rsidP="002B6E48">
      <w:pPr>
        <w:ind w:left="6237"/>
        <w:rPr>
          <w:b/>
          <w:caps/>
          <w:sz w:val="24"/>
          <w:szCs w:val="24"/>
        </w:rPr>
      </w:pPr>
    </w:p>
    <w:p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rsidR="00FB0839" w:rsidRPr="00EC176E" w:rsidRDefault="00F56155" w:rsidP="006E67DD">
      <w:pPr>
        <w:jc w:val="center"/>
        <w:rPr>
          <w:b/>
          <w:sz w:val="24"/>
          <w:szCs w:val="24"/>
        </w:rPr>
      </w:pPr>
      <w:r w:rsidRPr="00EC176E">
        <w:rPr>
          <w:b/>
          <w:sz w:val="24"/>
          <w:szCs w:val="24"/>
        </w:rPr>
        <w:t>В ЭЛЕКТРОННОЙ ФОРМ</w:t>
      </w:r>
      <w:r w:rsidR="00BE4A92" w:rsidRPr="00EC176E">
        <w:rPr>
          <w:b/>
          <w:sz w:val="24"/>
          <w:szCs w:val="24"/>
        </w:rPr>
        <w:t xml:space="preserve">Е НА </w:t>
      </w:r>
      <w:r w:rsidR="00467218">
        <w:rPr>
          <w:b/>
          <w:sz w:val="24"/>
          <w:szCs w:val="24"/>
        </w:rPr>
        <w:t>ОКАЗАНИЕ ИНФОРМАЦИОННЫХ УСЛУГ ПО АДАПТАЦИИ И СОПРОВОЖДЕНИЮ ЭКЗЕМПЛЯРОВ СПРАВОЧНО-ПРАВОВОЙ СИСТЕМЫ КОНСУЛЬТАНТПЛЮС</w:t>
      </w:r>
    </w:p>
    <w:p w:rsidR="00AC6522" w:rsidRDefault="00AC6522" w:rsidP="00CF38C0">
      <w:pPr>
        <w:rPr>
          <w:rFonts w:eastAsia="Calibri"/>
          <w:b/>
          <w:sz w:val="24"/>
          <w:szCs w:val="24"/>
          <w:lang w:eastAsia="en-US"/>
        </w:rPr>
      </w:pPr>
    </w:p>
    <w:p w:rsidR="001910AA" w:rsidRPr="003A28BB"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(далее - запрос котировок)</w:t>
      </w:r>
      <w:r w:rsidR="008E14B6" w:rsidRPr="003A28BB">
        <w:rPr>
          <w:b w:val="0"/>
        </w:rPr>
        <w:t>.</w:t>
      </w:r>
    </w:p>
    <w:p w:rsidR="00D078E8" w:rsidRPr="00C02939" w:rsidRDefault="0021611B" w:rsidP="00A17E97">
      <w:pPr>
        <w:jc w:val="both"/>
        <w:rPr>
          <w:rFonts w:eastAsia="Calibri"/>
          <w:sz w:val="22"/>
          <w:szCs w:val="22"/>
        </w:rPr>
      </w:pPr>
      <w:r w:rsidRPr="00C31552">
        <w:rPr>
          <w:b/>
          <w:sz w:val="24"/>
          <w:szCs w:val="24"/>
        </w:rPr>
        <w:t>1.1.</w:t>
      </w:r>
      <w:r w:rsidR="003A28BB" w:rsidRPr="00C31552">
        <w:rPr>
          <w:b/>
          <w:sz w:val="24"/>
          <w:szCs w:val="24"/>
        </w:rPr>
        <w:t xml:space="preserve"> </w:t>
      </w:r>
      <w:r w:rsidRPr="00C31552">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C31552">
        <w:rPr>
          <w:b/>
          <w:sz w:val="24"/>
          <w:szCs w:val="24"/>
        </w:rPr>
        <w:t>:</w:t>
      </w:r>
      <w:r w:rsidR="00D078E8" w:rsidRPr="00C31552">
        <w:rPr>
          <w:b/>
          <w:sz w:val="24"/>
          <w:szCs w:val="24"/>
        </w:rPr>
        <w:t xml:space="preserve"> </w:t>
      </w:r>
      <w:r w:rsidR="00D078E8" w:rsidRPr="00C31552">
        <w:rPr>
          <w:b/>
          <w:sz w:val="24"/>
          <w:szCs w:val="24"/>
        </w:rPr>
        <w:br/>
      </w:r>
      <w:r w:rsidR="00205637" w:rsidRPr="00205637">
        <w:rPr>
          <w:sz w:val="24"/>
          <w:szCs w:val="24"/>
        </w:rPr>
        <w:t xml:space="preserve">(«АГЗ РТ») </w:t>
      </w:r>
      <w:hyperlink r:id="rId9" w:history="1">
        <w:r w:rsidR="00205637" w:rsidRPr="00205637">
          <w:rPr>
            <w:rStyle w:val="a8"/>
            <w:color w:val="auto"/>
            <w:sz w:val="24"/>
            <w:szCs w:val="24"/>
            <w:lang w:val="en-US"/>
          </w:rPr>
          <w:t>http</w:t>
        </w:r>
        <w:r w:rsidR="00205637" w:rsidRPr="00205637">
          <w:rPr>
            <w:rStyle w:val="a8"/>
            <w:color w:val="auto"/>
            <w:sz w:val="24"/>
            <w:szCs w:val="24"/>
          </w:rPr>
          <w:t>://223</w:t>
        </w:r>
        <w:proofErr w:type="spellStart"/>
        <w:r w:rsidR="00205637" w:rsidRPr="00205637">
          <w:rPr>
            <w:rStyle w:val="a8"/>
            <w:color w:val="auto"/>
            <w:sz w:val="24"/>
            <w:szCs w:val="24"/>
            <w:lang w:val="en-US"/>
          </w:rPr>
          <w:t>etp</w:t>
        </w:r>
        <w:proofErr w:type="spellEnd"/>
        <w:r w:rsidR="00205637" w:rsidRPr="00205637">
          <w:rPr>
            <w:rStyle w:val="a8"/>
            <w:color w:val="auto"/>
            <w:sz w:val="24"/>
            <w:szCs w:val="24"/>
          </w:rPr>
          <w:t>.</w:t>
        </w:r>
        <w:proofErr w:type="spellStart"/>
        <w:r w:rsidR="00205637" w:rsidRPr="00205637">
          <w:rPr>
            <w:rStyle w:val="a8"/>
            <w:color w:val="auto"/>
            <w:sz w:val="24"/>
            <w:szCs w:val="24"/>
            <w:lang w:val="en-US"/>
          </w:rPr>
          <w:t>zakazrf</w:t>
        </w:r>
        <w:proofErr w:type="spellEnd"/>
        <w:r w:rsidR="00205637" w:rsidRPr="00205637">
          <w:rPr>
            <w:rStyle w:val="a8"/>
            <w:color w:val="auto"/>
            <w:sz w:val="24"/>
            <w:szCs w:val="24"/>
          </w:rPr>
          <w:t>.</w:t>
        </w:r>
        <w:r w:rsidR="00205637" w:rsidRPr="00205637">
          <w:rPr>
            <w:rStyle w:val="a8"/>
            <w:color w:val="auto"/>
            <w:sz w:val="24"/>
            <w:szCs w:val="24"/>
            <w:lang w:val="en-US"/>
          </w:rPr>
          <w:t>ru</w:t>
        </w:r>
      </w:hyperlink>
      <w:r w:rsidR="00205637" w:rsidRPr="00205637">
        <w:rPr>
          <w:sz w:val="24"/>
          <w:szCs w:val="24"/>
        </w:rPr>
        <w:t xml:space="preserve"> </w:t>
      </w:r>
      <w:r w:rsidR="00C02939" w:rsidRPr="00205637">
        <w:rPr>
          <w:rFonts w:ascii="Times New Roman CYR" w:hAnsi="Times New Roman CYR" w:cs="Times New Roman CYR"/>
          <w:bCs/>
          <w:sz w:val="24"/>
          <w:szCs w:val="24"/>
        </w:rPr>
        <w:t>(далее – электронная торговая площадка, ЭТП).</w:t>
      </w:r>
    </w:p>
    <w:p w:rsidR="00A00414" w:rsidRPr="00810ED5" w:rsidRDefault="00A00414" w:rsidP="00CF38C0">
      <w:pPr>
        <w:jc w:val="both"/>
        <w:rPr>
          <w:sz w:val="24"/>
          <w:szCs w:val="24"/>
        </w:rPr>
      </w:pPr>
    </w:p>
    <w:p w:rsidR="001910AA" w:rsidRPr="003A28BB" w:rsidRDefault="001910AA" w:rsidP="00CF38C0">
      <w:pPr>
        <w:pStyle w:val="1"/>
        <w:keepNext w:val="0"/>
        <w:widowControl w:val="0"/>
        <w:jc w:val="both"/>
      </w:pPr>
      <w:r w:rsidRPr="003A28BB">
        <w:t>2. Сведения о заказчике:</w:t>
      </w:r>
    </w:p>
    <w:p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A266C2">
        <w:rPr>
          <w:rFonts w:ascii="Times New Roman" w:hAnsi="Times New Roman"/>
        </w:rPr>
        <w:t>–</w:t>
      </w:r>
      <w:r w:rsidR="00605751" w:rsidRPr="003A28BB">
        <w:rPr>
          <w:rFonts w:ascii="Times New Roman" w:hAnsi="Times New Roman"/>
        </w:rPr>
        <w:t xml:space="preserve"> ООО «ПЭС-НК»)</w:t>
      </w:r>
    </w:p>
    <w:p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EA16C0">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 xml:space="preserve">423570, РТ, г. Нижнекамск, </w:t>
      </w:r>
      <w:proofErr w:type="gramStart"/>
      <w:r w:rsidR="0068219B" w:rsidRPr="003A28BB">
        <w:rPr>
          <w:rFonts w:ascii="Times New Roman" w:hAnsi="Times New Roman"/>
          <w:color w:val="000000"/>
        </w:rPr>
        <w:t>п</w:t>
      </w:r>
      <w:proofErr w:type="gramEnd"/>
      <w:r w:rsidR="0068219B" w:rsidRPr="003A28BB">
        <w:rPr>
          <w:rFonts w:ascii="Times New Roman" w:hAnsi="Times New Roman"/>
          <w:color w:val="000000"/>
        </w:rPr>
        <w:t>/о 6, а/я 6134</w:t>
      </w:r>
    </w:p>
    <w:p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10" w:history="1">
        <w:r w:rsidR="0068219B" w:rsidRPr="003A28BB">
          <w:rPr>
            <w:rStyle w:val="a8"/>
            <w:rFonts w:ascii="Times New Roman" w:hAnsi="Times New Roman"/>
            <w:color w:val="auto"/>
            <w:lang w:val="en-US"/>
          </w:rPr>
          <w:t>info</w:t>
        </w:r>
        <w:r w:rsidR="0068219B" w:rsidRPr="003A28BB">
          <w:rPr>
            <w:rStyle w:val="a8"/>
            <w:rFonts w:ascii="Times New Roman" w:hAnsi="Times New Roman"/>
            <w:color w:val="auto"/>
          </w:rPr>
          <w:t>@</w:t>
        </w:r>
        <w:proofErr w:type="spellStart"/>
        <w:r w:rsidR="0068219B" w:rsidRPr="003A28BB">
          <w:rPr>
            <w:rStyle w:val="a8"/>
            <w:rFonts w:ascii="Times New Roman" w:hAnsi="Times New Roman"/>
            <w:color w:val="auto"/>
            <w:lang w:val="en-US"/>
          </w:rPr>
          <w:t>pes</w:t>
        </w:r>
        <w:proofErr w:type="spellEnd"/>
        <w:r w:rsidR="0068219B" w:rsidRPr="003A28BB">
          <w:rPr>
            <w:rStyle w:val="a8"/>
            <w:rFonts w:ascii="Times New Roman" w:hAnsi="Times New Roman"/>
            <w:color w:val="auto"/>
          </w:rPr>
          <w:t>-</w:t>
        </w:r>
        <w:proofErr w:type="spellStart"/>
        <w:r w:rsidR="0068219B" w:rsidRPr="003A28BB">
          <w:rPr>
            <w:rStyle w:val="a8"/>
            <w:rFonts w:ascii="Times New Roman" w:hAnsi="Times New Roman"/>
            <w:color w:val="auto"/>
            <w:lang w:val="en-US"/>
          </w:rPr>
          <w:t>nk</w:t>
        </w:r>
        <w:proofErr w:type="spellEnd"/>
        <w:r w:rsidR="0068219B" w:rsidRPr="003A28BB">
          <w:rPr>
            <w:rStyle w:val="a8"/>
            <w:rFonts w:ascii="Times New Roman" w:hAnsi="Times New Roman"/>
            <w:color w:val="auto"/>
          </w:rPr>
          <w:t>.ru</w:t>
        </w:r>
      </w:hyperlink>
    </w:p>
    <w:p w:rsidR="001910AA" w:rsidRPr="00FC39FF" w:rsidRDefault="001910AA" w:rsidP="00CF38C0">
      <w:pPr>
        <w:pStyle w:val="afd"/>
        <w:spacing w:after="0"/>
        <w:jc w:val="both"/>
        <w:rPr>
          <w:rFonts w:ascii="Times New Roman" w:hAnsi="Times New Roman"/>
          <w:b/>
        </w:rPr>
      </w:pPr>
      <w:r w:rsidRPr="00FC39FF">
        <w:rPr>
          <w:rFonts w:ascii="Times New Roman" w:hAnsi="Times New Roman"/>
          <w:b/>
        </w:rPr>
        <w:t xml:space="preserve">2.5. Номер контактного телефона: </w:t>
      </w:r>
      <w:r w:rsidR="007572EE" w:rsidRPr="00FC39FF">
        <w:rPr>
          <w:rFonts w:ascii="Times New Roman" w:hAnsi="Times New Roman"/>
        </w:rPr>
        <w:t>8 (</w:t>
      </w:r>
      <w:r w:rsidR="00D84502" w:rsidRPr="00FC39FF">
        <w:rPr>
          <w:rFonts w:ascii="Times New Roman" w:hAnsi="Times New Roman"/>
        </w:rPr>
        <w:t>8555</w:t>
      </w:r>
      <w:r w:rsidR="007572EE" w:rsidRPr="00FC39FF">
        <w:rPr>
          <w:rFonts w:ascii="Times New Roman" w:hAnsi="Times New Roman"/>
        </w:rPr>
        <w:t xml:space="preserve">) </w:t>
      </w:r>
      <w:r w:rsidR="0068219B" w:rsidRPr="00FC39FF">
        <w:rPr>
          <w:rFonts w:ascii="Times New Roman" w:hAnsi="Times New Roman"/>
        </w:rPr>
        <w:t>44-03</w:t>
      </w:r>
      <w:r w:rsidR="00D84502" w:rsidRPr="00FC39FF">
        <w:rPr>
          <w:rFonts w:ascii="Times New Roman" w:hAnsi="Times New Roman"/>
        </w:rPr>
        <w:t>-</w:t>
      </w:r>
      <w:r w:rsidR="0068219B" w:rsidRPr="00FC39FF">
        <w:rPr>
          <w:rFonts w:ascii="Times New Roman" w:hAnsi="Times New Roman"/>
        </w:rPr>
        <w:t>63</w:t>
      </w:r>
    </w:p>
    <w:p w:rsidR="00311C11" w:rsidRPr="00FC39FF" w:rsidRDefault="001910AA" w:rsidP="00CF38C0">
      <w:pPr>
        <w:pStyle w:val="afd"/>
        <w:spacing w:after="0"/>
        <w:jc w:val="both"/>
        <w:rPr>
          <w:rFonts w:ascii="Times New Roman" w:hAnsi="Times New Roman"/>
          <w:b/>
        </w:rPr>
      </w:pPr>
      <w:r w:rsidRPr="00FC39FF">
        <w:rPr>
          <w:rFonts w:ascii="Times New Roman" w:hAnsi="Times New Roman"/>
          <w:b/>
        </w:rPr>
        <w:t>2.6. </w:t>
      </w:r>
      <w:r w:rsidR="00311C11" w:rsidRPr="00FC39FF">
        <w:rPr>
          <w:rFonts w:ascii="Times New Roman CYR" w:hAnsi="Times New Roman CYR" w:cs="Times New Roman CYR"/>
          <w:b/>
          <w:bCs/>
          <w:color w:val="000000"/>
        </w:rPr>
        <w:t>Контактные лица</w:t>
      </w:r>
      <w:r w:rsidR="00311C11" w:rsidRPr="00FC39FF">
        <w:rPr>
          <w:rFonts w:ascii="Times New Roman" w:hAnsi="Times New Roman"/>
          <w:b/>
        </w:rPr>
        <w:t>:</w:t>
      </w:r>
    </w:p>
    <w:p w:rsidR="00311C11" w:rsidRPr="00FC39FF" w:rsidRDefault="00311C11" w:rsidP="00311C11">
      <w:pPr>
        <w:pStyle w:val="afd"/>
        <w:spacing w:after="0"/>
        <w:jc w:val="both"/>
        <w:rPr>
          <w:rStyle w:val="a8"/>
          <w:rFonts w:ascii="Times New Roman" w:hAnsi="Times New Roman"/>
          <w:color w:val="auto"/>
          <w:shd w:val="clear" w:color="auto" w:fill="FFFFFF"/>
        </w:rPr>
      </w:pPr>
      <w:r w:rsidRPr="00FC39FF">
        <w:rPr>
          <w:rFonts w:ascii="Times New Roman CYR" w:hAnsi="Times New Roman CYR" w:cs="Times New Roman CYR"/>
          <w:b/>
          <w:bCs/>
          <w:color w:val="000000"/>
          <w:u w:val="single"/>
        </w:rPr>
        <w:t xml:space="preserve">По вопросам </w:t>
      </w:r>
      <w:r w:rsidRPr="00FC39FF">
        <w:rPr>
          <w:rFonts w:ascii="Times New Roman" w:hAnsi="Times New Roman"/>
          <w:b/>
          <w:u w:val="single"/>
        </w:rPr>
        <w:t>извещения и проведения закупки</w:t>
      </w:r>
      <w:r w:rsidRPr="00FC39FF">
        <w:rPr>
          <w:rFonts w:ascii="Times New Roman CYR" w:hAnsi="Times New Roman CYR" w:cs="Times New Roman CYR"/>
          <w:b/>
          <w:bCs/>
          <w:color w:val="000000"/>
          <w:u w:val="single"/>
        </w:rPr>
        <w:t>:</w:t>
      </w:r>
      <w:r w:rsidRPr="00FC39FF">
        <w:rPr>
          <w:rFonts w:ascii="Times New Roman CYR" w:hAnsi="Times New Roman CYR" w:cs="Times New Roman CYR"/>
          <w:b/>
          <w:bCs/>
          <w:color w:val="000000"/>
        </w:rPr>
        <w:t xml:space="preserve"> </w:t>
      </w:r>
      <w:r w:rsidRPr="00FC39FF">
        <w:rPr>
          <w:rFonts w:ascii="Times New Roman" w:hAnsi="Times New Roman"/>
        </w:rPr>
        <w:t>Гаврилова Ольга Николаевна – специалист по закупкам, тел.: 8 (8555) 44-03-63, e-</w:t>
      </w:r>
      <w:proofErr w:type="spellStart"/>
      <w:r w:rsidRPr="00FC39FF">
        <w:rPr>
          <w:rFonts w:ascii="Times New Roman" w:hAnsi="Times New Roman"/>
        </w:rPr>
        <w:t>mail</w:t>
      </w:r>
      <w:proofErr w:type="spellEnd"/>
      <w:r w:rsidRPr="00FC39FF">
        <w:rPr>
          <w:rFonts w:ascii="Times New Roman" w:hAnsi="Times New Roman"/>
        </w:rPr>
        <w:t xml:space="preserve">: </w:t>
      </w:r>
      <w:hyperlink r:id="rId11" w:history="1">
        <w:r w:rsidRPr="00FC39FF">
          <w:rPr>
            <w:rStyle w:val="a8"/>
            <w:rFonts w:ascii="Times New Roman" w:hAnsi="Times New Roman"/>
            <w:color w:val="auto"/>
            <w:shd w:val="clear" w:color="auto" w:fill="FFFFFF"/>
          </w:rPr>
          <w:t>peitc_223fz@mail.ru</w:t>
        </w:r>
      </w:hyperlink>
    </w:p>
    <w:p w:rsidR="00311C11" w:rsidRPr="00311C11" w:rsidRDefault="00311C11" w:rsidP="00311C11">
      <w:pPr>
        <w:pStyle w:val="afd"/>
        <w:spacing w:after="0"/>
        <w:jc w:val="both"/>
        <w:rPr>
          <w:rFonts w:ascii="Times New Roman CYR" w:hAnsi="Times New Roman CYR" w:cs="Times New Roman CYR"/>
          <w:b/>
          <w:bCs/>
          <w:color w:val="000000"/>
        </w:rPr>
      </w:pPr>
      <w:r w:rsidRPr="00FC39FF">
        <w:rPr>
          <w:rFonts w:ascii="Times New Roman CYR" w:hAnsi="Times New Roman CYR" w:cs="Times New Roman CYR"/>
          <w:b/>
          <w:bCs/>
          <w:color w:val="000000"/>
          <w:u w:val="single"/>
        </w:rPr>
        <w:t>По вопросам технического задания:</w:t>
      </w:r>
      <w:r w:rsidR="00F857CB" w:rsidRPr="00FC39FF">
        <w:rPr>
          <w:rFonts w:ascii="Times New Roman CYR" w:hAnsi="Times New Roman CYR" w:cs="Times New Roman CYR"/>
          <w:b/>
          <w:bCs/>
          <w:color w:val="000000"/>
        </w:rPr>
        <w:t xml:space="preserve"> </w:t>
      </w:r>
      <w:r w:rsidR="00A266C2">
        <w:rPr>
          <w:rFonts w:ascii="Times New Roman" w:hAnsi="Times New Roman"/>
          <w:bCs/>
          <w:color w:val="000000"/>
        </w:rPr>
        <w:t xml:space="preserve">Грачева Наталья Евгеньевна </w:t>
      </w:r>
      <w:r w:rsidRPr="00FC39FF">
        <w:rPr>
          <w:rFonts w:ascii="Times New Roman" w:hAnsi="Times New Roman"/>
          <w:bCs/>
          <w:color w:val="000000"/>
        </w:rPr>
        <w:t xml:space="preserve">– </w:t>
      </w:r>
      <w:r w:rsidR="00A266C2">
        <w:rPr>
          <w:rFonts w:ascii="Times New Roman" w:hAnsi="Times New Roman"/>
          <w:bCs/>
          <w:color w:val="000000"/>
        </w:rPr>
        <w:t>главный бухгалтер</w:t>
      </w:r>
      <w:r w:rsidRPr="00FC39FF">
        <w:rPr>
          <w:rFonts w:ascii="Times New Roman" w:hAnsi="Times New Roman"/>
          <w:bCs/>
          <w:color w:val="000000"/>
        </w:rPr>
        <w:t>,</w:t>
      </w:r>
      <w:r w:rsidR="00467218">
        <w:rPr>
          <w:rFonts w:ascii="Times New Roman" w:hAnsi="Times New Roman"/>
          <w:bCs/>
          <w:color w:val="000000"/>
        </w:rPr>
        <w:t xml:space="preserve"> </w:t>
      </w:r>
      <w:r w:rsidR="00A266C2">
        <w:rPr>
          <w:rFonts w:ascii="Times New Roman" w:hAnsi="Times New Roman"/>
        </w:rPr>
        <w:t xml:space="preserve">тел.: </w:t>
      </w:r>
      <w:r w:rsidR="00A266C2">
        <w:rPr>
          <w:rFonts w:ascii="Times New Roman" w:hAnsi="Times New Roman"/>
        </w:rPr>
        <w:br/>
      </w:r>
      <w:r w:rsidR="005140C6" w:rsidRPr="00FC39FF">
        <w:rPr>
          <w:rFonts w:ascii="Times New Roman" w:hAnsi="Times New Roman"/>
        </w:rPr>
        <w:t>8 (8555) 44-03-63</w:t>
      </w:r>
      <w:r w:rsidRPr="00FC39FF">
        <w:rPr>
          <w:rFonts w:ascii="Times New Roman" w:hAnsi="Times New Roman"/>
          <w:bCs/>
          <w:color w:val="000000"/>
        </w:rPr>
        <w:t>.</w:t>
      </w:r>
    </w:p>
    <w:p w:rsidR="00311C11" w:rsidRPr="00AE635D" w:rsidRDefault="00311C11" w:rsidP="00311C11">
      <w:pPr>
        <w:rPr>
          <w:sz w:val="24"/>
          <w:szCs w:val="24"/>
        </w:rPr>
      </w:pPr>
    </w:p>
    <w:p w:rsidR="003C51E0" w:rsidRPr="00AE635D" w:rsidRDefault="001910AA" w:rsidP="00CF38C0">
      <w:pPr>
        <w:pStyle w:val="af"/>
        <w:jc w:val="both"/>
        <w:rPr>
          <w:sz w:val="24"/>
          <w:szCs w:val="24"/>
        </w:rPr>
      </w:pPr>
      <w:r w:rsidRPr="00AE635D">
        <w:rPr>
          <w:b/>
          <w:sz w:val="24"/>
          <w:szCs w:val="24"/>
        </w:rPr>
        <w:t xml:space="preserve">3. Предмет </w:t>
      </w:r>
      <w:r w:rsidR="00117877" w:rsidRPr="00AE635D">
        <w:rPr>
          <w:b/>
          <w:sz w:val="24"/>
          <w:szCs w:val="24"/>
        </w:rPr>
        <w:t>договора</w:t>
      </w:r>
      <w:r w:rsidRPr="00AE635D">
        <w:rPr>
          <w:b/>
          <w:sz w:val="24"/>
          <w:szCs w:val="24"/>
        </w:rPr>
        <w:t>:</w:t>
      </w:r>
      <w:r w:rsidR="00B73858" w:rsidRPr="00AE635D">
        <w:rPr>
          <w:b/>
          <w:sz w:val="24"/>
          <w:szCs w:val="24"/>
        </w:rPr>
        <w:t xml:space="preserve"> </w:t>
      </w:r>
      <w:r w:rsidR="00467218" w:rsidRPr="00467218">
        <w:rPr>
          <w:sz w:val="24"/>
          <w:szCs w:val="24"/>
        </w:rPr>
        <w:t>Оказание информационных услуг по адаптации и сопровождению экземпляров справочно-правовой системы КонсультантПлюс.</w:t>
      </w:r>
    </w:p>
    <w:p w:rsidR="00775C22" w:rsidRPr="00810ED5" w:rsidRDefault="005E1D99" w:rsidP="00CF38C0">
      <w:pPr>
        <w:pStyle w:val="af"/>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606C05" w:rsidRPr="00C31552">
        <w:rPr>
          <w:bCs/>
          <w:sz w:val="24"/>
          <w:szCs w:val="24"/>
        </w:rPr>
        <w:t>О</w:t>
      </w:r>
      <w:r w:rsidR="00117877" w:rsidRPr="00C31552">
        <w:rPr>
          <w:sz w:val="24"/>
          <w:szCs w:val="24"/>
        </w:rPr>
        <w:t xml:space="preserve">писание предмета закупки приведено в Приложении </w:t>
      </w:r>
      <w:r w:rsidR="0068219B" w:rsidRPr="00C31552">
        <w:rPr>
          <w:sz w:val="24"/>
          <w:szCs w:val="24"/>
        </w:rPr>
        <w:t xml:space="preserve">№ </w:t>
      </w:r>
      <w:r w:rsidR="00117877" w:rsidRPr="00C31552">
        <w:rPr>
          <w:sz w:val="24"/>
          <w:szCs w:val="24"/>
        </w:rPr>
        <w:t>1 (Техническое задание</w:t>
      </w:r>
      <w:r w:rsidR="00117877" w:rsidRPr="003A28BB">
        <w:rPr>
          <w:sz w:val="24"/>
          <w:szCs w:val="24"/>
        </w:rPr>
        <w:t>) к настоящему извещению о проведении запроса котировок в электронной форме.</w:t>
      </w:r>
    </w:p>
    <w:p w:rsidR="00EF27DF" w:rsidRPr="00EE787B" w:rsidRDefault="00EF27DF" w:rsidP="00CF38C0">
      <w:pPr>
        <w:pStyle w:val="af"/>
        <w:jc w:val="both"/>
        <w:rPr>
          <w:b/>
          <w:sz w:val="24"/>
          <w:szCs w:val="24"/>
        </w:rPr>
      </w:pPr>
    </w:p>
    <w:p w:rsidR="009B3346" w:rsidRDefault="00D111F0" w:rsidP="009B3346">
      <w:pPr>
        <w:pStyle w:val="af"/>
        <w:jc w:val="both"/>
        <w:rPr>
          <w:rStyle w:val="afff0"/>
          <w:color w:val="auto"/>
          <w:sz w:val="24"/>
          <w:szCs w:val="24"/>
        </w:rPr>
      </w:pPr>
      <w:r w:rsidRPr="00CF38C0">
        <w:rPr>
          <w:b/>
          <w:color w:val="000000"/>
          <w:sz w:val="24"/>
          <w:szCs w:val="24"/>
        </w:rPr>
        <w:t xml:space="preserve">4. </w:t>
      </w:r>
      <w:proofErr w:type="gramStart"/>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9B3346">
        <w:rPr>
          <w:rStyle w:val="10pt"/>
          <w:sz w:val="24"/>
          <w:szCs w:val="24"/>
        </w:rPr>
        <w:t xml:space="preserve"> </w:t>
      </w:r>
      <w:r w:rsidR="00A266C2" w:rsidRPr="00C31552">
        <w:rPr>
          <w:sz w:val="24"/>
          <w:szCs w:val="24"/>
        </w:rPr>
        <w:t>приведено в Приложении № 1 (Техническое задание</w:t>
      </w:r>
      <w:r w:rsidR="00A266C2" w:rsidRPr="003A28BB">
        <w:rPr>
          <w:sz w:val="24"/>
          <w:szCs w:val="24"/>
        </w:rPr>
        <w:t>) к настоящему извещению о проведении запроса котировок в электронной форме</w:t>
      </w:r>
      <w:r w:rsidR="009B3346" w:rsidRPr="00BB59BD">
        <w:rPr>
          <w:rStyle w:val="afff0"/>
          <w:color w:val="auto"/>
          <w:sz w:val="24"/>
          <w:szCs w:val="24"/>
        </w:rPr>
        <w:t>.</w:t>
      </w:r>
      <w:proofErr w:type="gramEnd"/>
    </w:p>
    <w:p w:rsidR="009B3346" w:rsidRPr="00BB59BD" w:rsidRDefault="009B3346" w:rsidP="009B3346">
      <w:pPr>
        <w:pStyle w:val="af"/>
        <w:jc w:val="both"/>
        <w:rPr>
          <w:rStyle w:val="10pt"/>
          <w:b/>
          <w:color w:val="auto"/>
          <w:sz w:val="24"/>
          <w:szCs w:val="24"/>
        </w:rPr>
      </w:pPr>
    </w:p>
    <w:p w:rsidR="004C6ED2" w:rsidRPr="00447149" w:rsidRDefault="00756F69" w:rsidP="00CF38C0">
      <w:pPr>
        <w:tabs>
          <w:tab w:val="left" w:pos="1134"/>
        </w:tabs>
        <w:autoSpaceDE/>
        <w:autoSpaceDN/>
        <w:adjustRightInd/>
        <w:contextualSpacing/>
        <w:jc w:val="both"/>
        <w:rPr>
          <w:b/>
          <w:color w:val="000000"/>
          <w:sz w:val="24"/>
          <w:szCs w:val="24"/>
        </w:rPr>
      </w:pPr>
      <w:r w:rsidRPr="00447149">
        <w:rPr>
          <w:rFonts w:eastAsia="Calibri"/>
          <w:b/>
          <w:color w:val="000000"/>
          <w:sz w:val="24"/>
          <w:szCs w:val="24"/>
        </w:rPr>
        <w:t>5</w:t>
      </w:r>
      <w:r w:rsidR="004C6ED2" w:rsidRPr="00447149">
        <w:rPr>
          <w:rFonts w:eastAsia="Calibri"/>
          <w:b/>
          <w:color w:val="000000"/>
          <w:sz w:val="24"/>
          <w:szCs w:val="24"/>
        </w:rPr>
        <w:t xml:space="preserve">. </w:t>
      </w:r>
      <w:r w:rsidR="004C6ED2" w:rsidRPr="00447149">
        <w:rPr>
          <w:b/>
          <w:color w:val="000000"/>
          <w:sz w:val="24"/>
          <w:szCs w:val="24"/>
        </w:rPr>
        <w:t>Место, условия и сроки (периоды) пост</w:t>
      </w:r>
      <w:r w:rsidR="007057F6" w:rsidRPr="00447149">
        <w:rPr>
          <w:b/>
          <w:color w:val="000000"/>
          <w:sz w:val="24"/>
          <w:szCs w:val="24"/>
        </w:rPr>
        <w:t>авки товара</w:t>
      </w:r>
      <w:r w:rsidR="00592772" w:rsidRPr="00447149">
        <w:rPr>
          <w:b/>
          <w:color w:val="000000"/>
          <w:sz w:val="24"/>
          <w:szCs w:val="24"/>
        </w:rPr>
        <w:t>, выполнения работ, оказ</w:t>
      </w:r>
      <w:r w:rsidR="00D5527B" w:rsidRPr="00447149">
        <w:rPr>
          <w:b/>
          <w:color w:val="000000"/>
          <w:sz w:val="24"/>
          <w:szCs w:val="24"/>
        </w:rPr>
        <w:t>ания услуг</w:t>
      </w:r>
      <w:r w:rsidR="00A91DDA" w:rsidRPr="00447149">
        <w:rPr>
          <w:b/>
          <w:color w:val="000000"/>
          <w:sz w:val="24"/>
          <w:szCs w:val="24"/>
        </w:rPr>
        <w:t>и</w:t>
      </w:r>
      <w:r w:rsidR="004C6ED2" w:rsidRPr="00447149">
        <w:rPr>
          <w:b/>
          <w:color w:val="000000"/>
          <w:sz w:val="24"/>
          <w:szCs w:val="24"/>
        </w:rPr>
        <w:t>:</w:t>
      </w:r>
    </w:p>
    <w:p w:rsidR="00044113" w:rsidRPr="00447149" w:rsidRDefault="00756F69" w:rsidP="00467218">
      <w:pPr>
        <w:tabs>
          <w:tab w:val="left" w:pos="1134"/>
        </w:tabs>
        <w:autoSpaceDE/>
        <w:autoSpaceDN/>
        <w:adjustRightInd/>
        <w:contextualSpacing/>
        <w:jc w:val="both"/>
        <w:rPr>
          <w:color w:val="000000"/>
          <w:sz w:val="24"/>
          <w:szCs w:val="24"/>
        </w:rPr>
      </w:pPr>
      <w:r w:rsidRPr="00447149">
        <w:rPr>
          <w:b/>
          <w:color w:val="000000"/>
          <w:sz w:val="24"/>
          <w:szCs w:val="24"/>
        </w:rPr>
        <w:t>5</w:t>
      </w:r>
      <w:r w:rsidR="004C6ED2" w:rsidRPr="00447149">
        <w:rPr>
          <w:b/>
          <w:color w:val="000000"/>
          <w:sz w:val="24"/>
          <w:szCs w:val="24"/>
        </w:rPr>
        <w:t xml:space="preserve">.1. Место </w:t>
      </w:r>
      <w:r w:rsidR="00467218" w:rsidRPr="00447149">
        <w:rPr>
          <w:b/>
          <w:sz w:val="24"/>
          <w:szCs w:val="24"/>
        </w:rPr>
        <w:t>оказания услуг</w:t>
      </w:r>
      <w:r w:rsidR="004C6ED2" w:rsidRPr="00447149">
        <w:rPr>
          <w:b/>
          <w:color w:val="000000"/>
          <w:sz w:val="24"/>
          <w:szCs w:val="24"/>
        </w:rPr>
        <w:t>:</w:t>
      </w:r>
      <w:r w:rsidR="00CF38C0" w:rsidRPr="00447149">
        <w:rPr>
          <w:b/>
          <w:color w:val="000000"/>
          <w:sz w:val="24"/>
          <w:szCs w:val="24"/>
        </w:rPr>
        <w:t xml:space="preserve"> </w:t>
      </w:r>
      <w:r w:rsidR="00467218" w:rsidRPr="00447149">
        <w:rPr>
          <w:color w:val="000000"/>
          <w:sz w:val="24"/>
          <w:szCs w:val="24"/>
        </w:rPr>
        <w:t>РТ, Нижнекамский район, г. Нижнекамск, ул. Первопроходцев, д. 12 А.</w:t>
      </w:r>
    </w:p>
    <w:p w:rsidR="00447149" w:rsidRPr="00447149" w:rsidRDefault="00756F69" w:rsidP="00447149">
      <w:pPr>
        <w:tabs>
          <w:tab w:val="left" w:pos="1134"/>
        </w:tabs>
        <w:contextualSpacing/>
        <w:jc w:val="both"/>
        <w:rPr>
          <w:bCs/>
          <w:color w:val="000000"/>
          <w:sz w:val="24"/>
          <w:szCs w:val="24"/>
        </w:rPr>
      </w:pPr>
      <w:r w:rsidRPr="00447149">
        <w:rPr>
          <w:b/>
          <w:sz w:val="24"/>
          <w:szCs w:val="24"/>
        </w:rPr>
        <w:t>5</w:t>
      </w:r>
      <w:r w:rsidR="004C6ED2" w:rsidRPr="00447149">
        <w:rPr>
          <w:b/>
          <w:sz w:val="24"/>
          <w:szCs w:val="24"/>
        </w:rPr>
        <w:t xml:space="preserve">.2. Условия </w:t>
      </w:r>
      <w:r w:rsidR="00467218" w:rsidRPr="00447149">
        <w:rPr>
          <w:b/>
          <w:sz w:val="24"/>
          <w:szCs w:val="24"/>
        </w:rPr>
        <w:t>оказания услуг</w:t>
      </w:r>
      <w:r w:rsidR="004C6ED2" w:rsidRPr="00447149">
        <w:rPr>
          <w:b/>
          <w:sz w:val="24"/>
          <w:szCs w:val="24"/>
        </w:rPr>
        <w:t>:</w:t>
      </w:r>
      <w:r w:rsidR="0002138E" w:rsidRPr="00447149">
        <w:rPr>
          <w:b/>
          <w:sz w:val="24"/>
          <w:szCs w:val="24"/>
        </w:rPr>
        <w:t xml:space="preserve"> </w:t>
      </w:r>
      <w:r w:rsidR="00447149" w:rsidRPr="00447149">
        <w:rPr>
          <w:color w:val="000000"/>
          <w:sz w:val="24"/>
          <w:szCs w:val="24"/>
        </w:rPr>
        <w:t>в соответствии с проектом договора</w:t>
      </w:r>
      <w:r w:rsidR="009B3346">
        <w:rPr>
          <w:color w:val="000000"/>
          <w:sz w:val="24"/>
          <w:szCs w:val="24"/>
        </w:rPr>
        <w:t xml:space="preserve"> </w:t>
      </w:r>
      <w:r w:rsidR="009B3346" w:rsidRPr="00BB59BD">
        <w:rPr>
          <w:rStyle w:val="afff0"/>
          <w:color w:val="auto"/>
          <w:sz w:val="24"/>
          <w:szCs w:val="24"/>
        </w:rPr>
        <w:t>(Приложение № 2 к настоящему извещению)</w:t>
      </w:r>
      <w:r w:rsidR="00447149" w:rsidRPr="00447149">
        <w:rPr>
          <w:color w:val="000000"/>
          <w:sz w:val="24"/>
          <w:szCs w:val="24"/>
        </w:rPr>
        <w:t>.</w:t>
      </w:r>
      <w:r w:rsidR="00447149" w:rsidRPr="00447149">
        <w:rPr>
          <w:bCs/>
          <w:color w:val="000000"/>
          <w:sz w:val="24"/>
          <w:szCs w:val="24"/>
        </w:rPr>
        <w:t xml:space="preserve"> </w:t>
      </w:r>
    </w:p>
    <w:p w:rsidR="00467218" w:rsidRPr="00447149" w:rsidRDefault="00756F69" w:rsidP="00467218">
      <w:pPr>
        <w:tabs>
          <w:tab w:val="left" w:pos="1134"/>
        </w:tabs>
        <w:contextualSpacing/>
        <w:jc w:val="both"/>
        <w:rPr>
          <w:color w:val="000000"/>
          <w:sz w:val="24"/>
          <w:szCs w:val="24"/>
        </w:rPr>
      </w:pPr>
      <w:r w:rsidRPr="00447149">
        <w:rPr>
          <w:b/>
          <w:sz w:val="24"/>
          <w:szCs w:val="24"/>
        </w:rPr>
        <w:t>5</w:t>
      </w:r>
      <w:r w:rsidR="004C6ED2" w:rsidRPr="00447149">
        <w:rPr>
          <w:b/>
          <w:sz w:val="24"/>
          <w:szCs w:val="24"/>
        </w:rPr>
        <w:t>.3.</w:t>
      </w:r>
      <w:r w:rsidR="00CC357E" w:rsidRPr="00447149">
        <w:rPr>
          <w:b/>
          <w:sz w:val="24"/>
          <w:szCs w:val="24"/>
        </w:rPr>
        <w:t> </w:t>
      </w:r>
      <w:r w:rsidR="004C6ED2" w:rsidRPr="00447149">
        <w:rPr>
          <w:b/>
          <w:sz w:val="24"/>
          <w:szCs w:val="24"/>
        </w:rPr>
        <w:t xml:space="preserve">Сроки </w:t>
      </w:r>
      <w:r w:rsidR="00467218" w:rsidRPr="00447149">
        <w:rPr>
          <w:b/>
          <w:sz w:val="24"/>
          <w:szCs w:val="24"/>
        </w:rPr>
        <w:t>оказания услуг</w:t>
      </w:r>
      <w:r w:rsidR="00CF38C0" w:rsidRPr="00447149">
        <w:rPr>
          <w:b/>
          <w:sz w:val="24"/>
          <w:szCs w:val="24"/>
        </w:rPr>
        <w:t xml:space="preserve">: </w:t>
      </w:r>
      <w:r w:rsidR="00467218" w:rsidRPr="00447149">
        <w:rPr>
          <w:color w:val="000000"/>
          <w:sz w:val="24"/>
          <w:szCs w:val="24"/>
        </w:rPr>
        <w:t xml:space="preserve">с </w:t>
      </w:r>
      <w:r w:rsidR="00A266C2">
        <w:rPr>
          <w:color w:val="000000"/>
          <w:sz w:val="24"/>
          <w:szCs w:val="24"/>
        </w:rPr>
        <w:t>«01» января 2021</w:t>
      </w:r>
      <w:r w:rsidR="00467218" w:rsidRPr="00447149">
        <w:rPr>
          <w:color w:val="000000"/>
          <w:sz w:val="24"/>
          <w:szCs w:val="24"/>
        </w:rPr>
        <w:t xml:space="preserve"> г. по «31» декабря </w:t>
      </w:r>
      <w:r w:rsidR="00A266C2">
        <w:rPr>
          <w:color w:val="000000"/>
          <w:sz w:val="24"/>
          <w:szCs w:val="24"/>
        </w:rPr>
        <w:t>2021</w:t>
      </w:r>
      <w:r w:rsidR="00467218" w:rsidRPr="00447149">
        <w:rPr>
          <w:color w:val="000000"/>
          <w:sz w:val="24"/>
          <w:szCs w:val="24"/>
        </w:rPr>
        <w:t xml:space="preserve"> г.</w:t>
      </w:r>
    </w:p>
    <w:p w:rsidR="00C07307" w:rsidRPr="00EE787B" w:rsidRDefault="00C07307" w:rsidP="00467218">
      <w:pPr>
        <w:tabs>
          <w:tab w:val="left" w:pos="1134"/>
        </w:tabs>
        <w:autoSpaceDE/>
        <w:autoSpaceDN/>
        <w:adjustRightInd/>
        <w:contextualSpacing/>
        <w:jc w:val="both"/>
        <w:rPr>
          <w:sz w:val="24"/>
          <w:szCs w:val="24"/>
        </w:rPr>
      </w:pPr>
    </w:p>
    <w:p w:rsidR="000E303F" w:rsidRDefault="00922213" w:rsidP="008F43DF">
      <w:pPr>
        <w:pStyle w:val="1"/>
        <w:jc w:val="both"/>
        <w:rPr>
          <w:b w:val="0"/>
        </w:rPr>
      </w:pPr>
      <w:r w:rsidRPr="00CF38C0">
        <w:t>6</w:t>
      </w:r>
      <w:r w:rsidR="001910AA" w:rsidRPr="00CF38C0">
        <w:t>. </w:t>
      </w:r>
      <w:r w:rsidR="00F56155" w:rsidRPr="00CF38C0">
        <w:t>Сведения о начальной (максимальной) цене договора</w:t>
      </w:r>
      <w:r w:rsidR="000D66FC" w:rsidRPr="00CF38C0">
        <w:t xml:space="preserve"> (цене лота)</w:t>
      </w:r>
      <w:r w:rsidR="00F56155" w:rsidRPr="00CF38C0">
        <w:t>:</w:t>
      </w:r>
      <w:r w:rsidR="004C594D">
        <w:t xml:space="preserve"> </w:t>
      </w:r>
      <w:r w:rsidR="004C594D">
        <w:rPr>
          <w:b w:val="0"/>
        </w:rPr>
        <w:t>169 804,</w:t>
      </w:r>
      <w:r w:rsidR="004C594D" w:rsidRPr="004C594D">
        <w:rPr>
          <w:b w:val="0"/>
        </w:rPr>
        <w:t>80 руб. (Сто шестьдесят девять тысяч восемьсот четыре рубля 80 копеек)</w:t>
      </w:r>
      <w:r w:rsidR="00810ED5" w:rsidRPr="00CF38C0">
        <w:rPr>
          <w:b w:val="0"/>
        </w:rPr>
        <w:t>, с учетом НДС 20%.</w:t>
      </w:r>
    </w:p>
    <w:p w:rsidR="007202DD" w:rsidRDefault="007202DD" w:rsidP="007202DD">
      <w:pPr>
        <w:jc w:val="both"/>
        <w:rPr>
          <w:bCs/>
          <w:sz w:val="24"/>
          <w:szCs w:val="24"/>
        </w:rPr>
      </w:pPr>
      <w:r w:rsidRPr="008169D0">
        <w:rPr>
          <w:bCs/>
          <w:sz w:val="24"/>
          <w:szCs w:val="24"/>
        </w:rPr>
        <w:t>В случае</w:t>
      </w:r>
      <w:proofErr w:type="gramStart"/>
      <w:r w:rsidRPr="008169D0">
        <w:rPr>
          <w:bCs/>
          <w:sz w:val="24"/>
          <w:szCs w:val="24"/>
        </w:rPr>
        <w:t>,</w:t>
      </w:r>
      <w:proofErr w:type="gramEnd"/>
      <w:r w:rsidRPr="008169D0">
        <w:rPr>
          <w:bCs/>
          <w:sz w:val="24"/>
          <w:szCs w:val="24"/>
        </w:rPr>
        <w:t xml:space="preserve">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w:t>
      </w:r>
      <w:r w:rsidRPr="008169D0">
        <w:rPr>
          <w:bCs/>
          <w:sz w:val="24"/>
          <w:szCs w:val="24"/>
        </w:rPr>
        <w:lastRenderedPageBreak/>
        <w:t xml:space="preserve">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rsidR="007202DD" w:rsidRPr="00AA6B9B" w:rsidRDefault="007202DD" w:rsidP="007202DD">
      <w:pPr>
        <w:jc w:val="both"/>
        <w:rPr>
          <w:bCs/>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rsidR="007202DD" w:rsidRPr="00447149" w:rsidRDefault="007202DD" w:rsidP="007202DD">
      <w:pPr>
        <w:rPr>
          <w:sz w:val="24"/>
          <w:szCs w:val="24"/>
        </w:rPr>
      </w:pPr>
    </w:p>
    <w:p w:rsidR="000D66FC" w:rsidRDefault="000D66FC" w:rsidP="000C6DA2">
      <w:pPr>
        <w:tabs>
          <w:tab w:val="left" w:pos="1276"/>
        </w:tabs>
        <w:jc w:val="both"/>
        <w:rPr>
          <w:color w:val="000000"/>
          <w:sz w:val="24"/>
          <w:szCs w:val="24"/>
        </w:rPr>
      </w:pPr>
      <w:r w:rsidRPr="000B7BE8">
        <w:rPr>
          <w:b/>
          <w:sz w:val="24"/>
          <w:szCs w:val="24"/>
        </w:rPr>
        <w:t>7. Форма, сроки и порядок оплаты товара, работы, услуги:</w:t>
      </w:r>
      <w:r w:rsidR="00CF38C0" w:rsidRPr="000B7BE8">
        <w:rPr>
          <w:b/>
          <w:sz w:val="24"/>
          <w:szCs w:val="24"/>
        </w:rPr>
        <w:t xml:space="preserve"> </w:t>
      </w:r>
      <w:r w:rsidR="00447149" w:rsidRPr="000B7BE8">
        <w:rPr>
          <w:bCs/>
          <w:color w:val="000000"/>
          <w:sz w:val="24"/>
          <w:szCs w:val="24"/>
        </w:rPr>
        <w:t xml:space="preserve">Заказчик </w:t>
      </w:r>
      <w:proofErr w:type="gramStart"/>
      <w:r w:rsidR="00447149" w:rsidRPr="000B7BE8">
        <w:rPr>
          <w:bCs/>
          <w:color w:val="000000"/>
          <w:sz w:val="24"/>
          <w:szCs w:val="24"/>
        </w:rPr>
        <w:t>оплачивает стоимость информационных</w:t>
      </w:r>
      <w:proofErr w:type="gramEnd"/>
      <w:r w:rsidR="00447149" w:rsidRPr="000B7BE8">
        <w:rPr>
          <w:bCs/>
          <w:color w:val="000000"/>
          <w:sz w:val="24"/>
          <w:szCs w:val="24"/>
        </w:rPr>
        <w:t xml:space="preserve"> услуг в текущем месяце до 20 числа месяца оказания услуг</w:t>
      </w:r>
      <w:r w:rsidR="000C6DA2" w:rsidRPr="000B7BE8">
        <w:rPr>
          <w:bCs/>
          <w:color w:val="000000"/>
          <w:sz w:val="24"/>
          <w:szCs w:val="24"/>
        </w:rPr>
        <w:t xml:space="preserve">, </w:t>
      </w:r>
      <w:r w:rsidR="000C6DA2" w:rsidRPr="000B7BE8">
        <w:rPr>
          <w:sz w:val="24"/>
          <w:szCs w:val="24"/>
        </w:rPr>
        <w:t xml:space="preserve">в безналичной форме, путем перечисления денежных средств на расчетный счет </w:t>
      </w:r>
      <w:r w:rsidR="006E668E">
        <w:rPr>
          <w:sz w:val="24"/>
          <w:szCs w:val="24"/>
        </w:rPr>
        <w:t>Участника (</w:t>
      </w:r>
      <w:r w:rsidR="000C6DA2" w:rsidRPr="000B7BE8">
        <w:rPr>
          <w:sz w:val="24"/>
          <w:szCs w:val="24"/>
        </w:rPr>
        <w:t>Исполнителя</w:t>
      </w:r>
      <w:r w:rsidR="006E668E">
        <w:rPr>
          <w:sz w:val="24"/>
          <w:szCs w:val="24"/>
        </w:rPr>
        <w:t>)</w:t>
      </w:r>
      <w:r w:rsidR="00447149" w:rsidRPr="000B7BE8">
        <w:rPr>
          <w:bCs/>
          <w:color w:val="000000"/>
          <w:sz w:val="24"/>
          <w:szCs w:val="24"/>
        </w:rPr>
        <w:t>. Под датой оплаты понимается дата списания денежных сре</w:t>
      </w:r>
      <w:proofErr w:type="gramStart"/>
      <w:r w:rsidR="00447149" w:rsidRPr="000B7BE8">
        <w:rPr>
          <w:bCs/>
          <w:color w:val="000000"/>
          <w:sz w:val="24"/>
          <w:szCs w:val="24"/>
        </w:rPr>
        <w:t>дств с р</w:t>
      </w:r>
      <w:proofErr w:type="gramEnd"/>
      <w:r w:rsidR="00447149" w:rsidRPr="000B7BE8">
        <w:rPr>
          <w:bCs/>
          <w:color w:val="000000"/>
          <w:sz w:val="24"/>
          <w:szCs w:val="24"/>
        </w:rPr>
        <w:t>асчетного счета Заказчика.</w:t>
      </w:r>
      <w:r w:rsidR="000B7BE8" w:rsidRPr="000B7BE8">
        <w:rPr>
          <w:bCs/>
          <w:color w:val="000000"/>
          <w:sz w:val="24"/>
          <w:szCs w:val="24"/>
        </w:rPr>
        <w:t xml:space="preserve"> </w:t>
      </w:r>
      <w:r w:rsidRPr="000B7BE8">
        <w:rPr>
          <w:color w:val="000000"/>
          <w:sz w:val="24"/>
          <w:szCs w:val="24"/>
        </w:rPr>
        <w:t>По соглашению сторон могут быть применены иные предусмотренные законодательством формы расчетов.</w:t>
      </w:r>
    </w:p>
    <w:p w:rsidR="000C6DA2" w:rsidRPr="00BC4CBF" w:rsidRDefault="000C6DA2" w:rsidP="00447149">
      <w:pPr>
        <w:jc w:val="both"/>
        <w:rPr>
          <w:color w:val="000000"/>
          <w:sz w:val="24"/>
          <w:szCs w:val="24"/>
        </w:rPr>
      </w:pPr>
    </w:p>
    <w:p w:rsidR="000D66FC" w:rsidRDefault="000D66FC" w:rsidP="000D66FC">
      <w:pPr>
        <w:jc w:val="both"/>
        <w:rPr>
          <w:color w:val="000000"/>
          <w:sz w:val="24"/>
          <w:szCs w:val="24"/>
        </w:rPr>
      </w:pPr>
      <w:r w:rsidRPr="00BC4CBF">
        <w:rPr>
          <w:b/>
          <w:color w:val="000000"/>
          <w:sz w:val="24"/>
          <w:szCs w:val="24"/>
        </w:rPr>
        <w:t xml:space="preserve">8. 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BC4CBF" w:rsidRPr="00BC4CBF">
        <w:rPr>
          <w:color w:val="000000"/>
          <w:sz w:val="24"/>
          <w:szCs w:val="24"/>
        </w:rPr>
        <w:t xml:space="preserve">Цена договора указана с учетом НДС 20%, всех расходов, связанных с оказанием услуг,  в том числе расходов на </w:t>
      </w:r>
      <w:r w:rsidR="003012C5">
        <w:rPr>
          <w:color w:val="000000"/>
          <w:sz w:val="24"/>
          <w:szCs w:val="24"/>
        </w:rPr>
        <w:t xml:space="preserve">уплату налогов, </w:t>
      </w:r>
      <w:r w:rsidR="00BC4CBF" w:rsidRPr="00BC4CBF">
        <w:rPr>
          <w:color w:val="000000"/>
          <w:sz w:val="24"/>
          <w:szCs w:val="24"/>
        </w:rPr>
        <w:t>сборов и иных обязательных платежей, расходов на оформление любых се</w:t>
      </w:r>
      <w:r w:rsidR="00A438A6">
        <w:rPr>
          <w:color w:val="000000"/>
          <w:sz w:val="24"/>
          <w:szCs w:val="24"/>
        </w:rPr>
        <w:t xml:space="preserve">ртификатов и другой технической </w:t>
      </w:r>
      <w:r w:rsidR="00BC4CBF" w:rsidRPr="00BC4CBF">
        <w:rPr>
          <w:color w:val="000000"/>
          <w:sz w:val="24"/>
          <w:szCs w:val="24"/>
        </w:rPr>
        <w:t>документации. Изменение ставки налогов, размера сборов и/или иных обязательных платежей не влечет за собой изменение цены договора.</w:t>
      </w:r>
    </w:p>
    <w:p w:rsidR="00A438A6" w:rsidRDefault="00A438A6" w:rsidP="008F43DF">
      <w:pPr>
        <w:jc w:val="both"/>
        <w:rPr>
          <w:b/>
          <w:sz w:val="24"/>
          <w:szCs w:val="24"/>
        </w:rPr>
      </w:pPr>
    </w:p>
    <w:p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rsidR="00844455" w:rsidRPr="00EE787B" w:rsidRDefault="00844455" w:rsidP="008F43DF">
      <w:pPr>
        <w:jc w:val="both"/>
        <w:rPr>
          <w:sz w:val="24"/>
          <w:szCs w:val="24"/>
        </w:rPr>
      </w:pPr>
    </w:p>
    <w:p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rsidR="00C96953" w:rsidRPr="00EE787B" w:rsidRDefault="00C96953" w:rsidP="008F43DF">
      <w:pPr>
        <w:rPr>
          <w:sz w:val="24"/>
          <w:szCs w:val="24"/>
        </w:rPr>
      </w:pPr>
    </w:p>
    <w:p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rsidR="009D14FF" w:rsidRPr="00EE787B" w:rsidRDefault="009D14FF" w:rsidP="008F43DF">
      <w:pPr>
        <w:widowControl/>
        <w:autoSpaceDE/>
        <w:autoSpaceDN/>
        <w:adjustRightInd/>
        <w:rPr>
          <w:sz w:val="24"/>
          <w:szCs w:val="24"/>
        </w:rPr>
      </w:pPr>
    </w:p>
    <w:p w:rsidR="009D14FF" w:rsidRPr="00EE787B" w:rsidRDefault="00716577" w:rsidP="008F43DF">
      <w:pPr>
        <w:widowControl/>
        <w:autoSpaceDE/>
        <w:autoSpaceDN/>
        <w:adjustRightInd/>
        <w:rPr>
          <w:b/>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rsidR="009D14FF" w:rsidRPr="00EE787B" w:rsidRDefault="009D14FF" w:rsidP="008F43DF">
      <w:pPr>
        <w:rPr>
          <w:sz w:val="24"/>
          <w:szCs w:val="24"/>
        </w:rPr>
      </w:pPr>
    </w:p>
    <w:p w:rsidR="00F56155" w:rsidRPr="00CF38C0" w:rsidRDefault="00226FB3" w:rsidP="008F43DF">
      <w:pPr>
        <w:pStyle w:val="1"/>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rsidR="00F84473" w:rsidRPr="00CF38C0" w:rsidRDefault="00226FB3" w:rsidP="00A41CDB">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902583" w:rsidRPr="00CF38C0">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rsidR="00A00414" w:rsidRPr="00221EBA" w:rsidRDefault="00F84473" w:rsidP="00470A6C">
      <w:pPr>
        <w:ind w:firstLine="567"/>
        <w:jc w:val="both"/>
        <w:rPr>
          <w:rStyle w:val="a8"/>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2" w:history="1">
        <w:r w:rsidR="001910AA" w:rsidRPr="00221EBA">
          <w:rPr>
            <w:rStyle w:val="a8"/>
            <w:color w:val="auto"/>
            <w:sz w:val="24"/>
            <w:szCs w:val="24"/>
          </w:rPr>
          <w:t>www.zakupki.gov.ru</w:t>
        </w:r>
      </w:hyperlink>
      <w:r w:rsidR="001910AA" w:rsidRPr="00221EBA">
        <w:rPr>
          <w:sz w:val="24"/>
          <w:szCs w:val="24"/>
        </w:rPr>
        <w:t>.</w:t>
      </w:r>
      <w:r w:rsidR="009D4AE4" w:rsidRPr="00221EBA">
        <w:rPr>
          <w:sz w:val="24"/>
          <w:szCs w:val="24"/>
        </w:rPr>
        <w:t>, а также на сайте электронной площадки</w:t>
      </w:r>
      <w:r w:rsidR="00B46062" w:rsidRPr="00221EBA">
        <w:rPr>
          <w:sz w:val="24"/>
          <w:szCs w:val="24"/>
        </w:rPr>
        <w:t xml:space="preserve"> </w:t>
      </w:r>
      <w:r w:rsidR="00205637" w:rsidRPr="00205637">
        <w:rPr>
          <w:sz w:val="24"/>
          <w:szCs w:val="24"/>
        </w:rPr>
        <w:t xml:space="preserve">(«АГЗ РТ») </w:t>
      </w:r>
      <w:hyperlink r:id="rId13" w:history="1">
        <w:r w:rsidR="00205637" w:rsidRPr="00205637">
          <w:rPr>
            <w:rStyle w:val="a8"/>
            <w:color w:val="auto"/>
            <w:sz w:val="24"/>
            <w:szCs w:val="24"/>
            <w:lang w:val="en-US"/>
          </w:rPr>
          <w:t>http</w:t>
        </w:r>
        <w:r w:rsidR="00205637" w:rsidRPr="00205637">
          <w:rPr>
            <w:rStyle w:val="a8"/>
            <w:color w:val="auto"/>
            <w:sz w:val="24"/>
            <w:szCs w:val="24"/>
          </w:rPr>
          <w:t>://223</w:t>
        </w:r>
        <w:proofErr w:type="spellStart"/>
        <w:r w:rsidR="00205637" w:rsidRPr="00205637">
          <w:rPr>
            <w:rStyle w:val="a8"/>
            <w:color w:val="auto"/>
            <w:sz w:val="24"/>
            <w:szCs w:val="24"/>
            <w:lang w:val="en-US"/>
          </w:rPr>
          <w:t>etp</w:t>
        </w:r>
        <w:proofErr w:type="spellEnd"/>
        <w:r w:rsidR="00205637" w:rsidRPr="00205637">
          <w:rPr>
            <w:rStyle w:val="a8"/>
            <w:color w:val="auto"/>
            <w:sz w:val="24"/>
            <w:szCs w:val="24"/>
          </w:rPr>
          <w:t>.</w:t>
        </w:r>
        <w:proofErr w:type="spellStart"/>
        <w:r w:rsidR="00205637" w:rsidRPr="00205637">
          <w:rPr>
            <w:rStyle w:val="a8"/>
            <w:color w:val="auto"/>
            <w:sz w:val="24"/>
            <w:szCs w:val="24"/>
            <w:lang w:val="en-US"/>
          </w:rPr>
          <w:t>zakazrf</w:t>
        </w:r>
        <w:proofErr w:type="spellEnd"/>
        <w:r w:rsidR="00205637" w:rsidRPr="00205637">
          <w:rPr>
            <w:rStyle w:val="a8"/>
            <w:color w:val="auto"/>
            <w:sz w:val="24"/>
            <w:szCs w:val="24"/>
          </w:rPr>
          <w:t>.</w:t>
        </w:r>
        <w:r w:rsidR="00205637" w:rsidRPr="00205637">
          <w:rPr>
            <w:rStyle w:val="a8"/>
            <w:color w:val="auto"/>
            <w:sz w:val="24"/>
            <w:szCs w:val="24"/>
            <w:lang w:val="en-US"/>
          </w:rPr>
          <w:t>ru</w:t>
        </w:r>
      </w:hyperlink>
      <w:r w:rsidR="00FB0839" w:rsidRPr="00221EBA">
        <w:rPr>
          <w:sz w:val="24"/>
          <w:szCs w:val="24"/>
          <w:shd w:val="clear" w:color="auto" w:fill="FFFFFF"/>
        </w:rPr>
        <w:t>.</w:t>
      </w:r>
    </w:p>
    <w:p w:rsidR="001910AA" w:rsidRPr="001165B6" w:rsidRDefault="00226FB3" w:rsidP="008F43DF">
      <w:pPr>
        <w:pStyle w:val="afd"/>
        <w:spacing w:after="0"/>
        <w:jc w:val="both"/>
        <w:rPr>
          <w:rFonts w:ascii="Times New Roman" w:eastAsia="Calibri" w:hAnsi="Times New Roman"/>
          <w:lang w:eastAsia="en-US"/>
        </w:rPr>
      </w:pPr>
      <w:r w:rsidRPr="00CF38C0">
        <w:rPr>
          <w:rStyle w:val="ab"/>
          <w:rFonts w:ascii="Times New Roman" w:hAnsi="Times New Roman"/>
        </w:rPr>
        <w:t>13</w:t>
      </w:r>
      <w:r w:rsidR="001910AA" w:rsidRPr="00CF38C0">
        <w:rPr>
          <w:rStyle w:val="ab"/>
          <w:rFonts w:ascii="Times New Roman" w:hAnsi="Times New Roman"/>
        </w:rPr>
        <w:t>.</w:t>
      </w:r>
      <w:r w:rsidR="009D4AE4" w:rsidRPr="00CF38C0">
        <w:rPr>
          <w:rStyle w:val="ab"/>
          <w:rFonts w:ascii="Times New Roman" w:hAnsi="Times New Roman"/>
        </w:rPr>
        <w:t>2.</w:t>
      </w:r>
      <w:r w:rsidR="001910AA" w:rsidRPr="00CF38C0">
        <w:rPr>
          <w:rStyle w:val="ab"/>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b"/>
          <w:rFonts w:ascii="Times New Roman" w:hAnsi="Times New Roman"/>
        </w:rPr>
        <w:t xml:space="preserve">извещения </w:t>
      </w:r>
      <w:r w:rsidR="006B7BA2" w:rsidRPr="00CF38C0">
        <w:rPr>
          <w:rStyle w:val="ab"/>
          <w:rFonts w:ascii="Times New Roman" w:hAnsi="Times New Roman"/>
        </w:rPr>
        <w:t xml:space="preserve">о проведении запроса </w:t>
      </w:r>
      <w:r w:rsidR="00523064" w:rsidRPr="00CF38C0">
        <w:rPr>
          <w:rStyle w:val="ab"/>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rsidR="00902583" w:rsidRDefault="00902583" w:rsidP="00902583">
      <w:pPr>
        <w:rPr>
          <w:rFonts w:eastAsia="Calibri"/>
          <w:lang w:eastAsia="en-US"/>
        </w:rPr>
      </w:pPr>
    </w:p>
    <w:p w:rsidR="00902583" w:rsidRPr="00C94D02" w:rsidRDefault="00902583" w:rsidP="00902583">
      <w:pPr>
        <w:pStyle w:val="1"/>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rsidR="00517547" w:rsidRPr="00C94D02" w:rsidRDefault="00232357" w:rsidP="00517547">
      <w:pPr>
        <w:jc w:val="both"/>
        <w:rPr>
          <w:b/>
          <w:sz w:val="24"/>
          <w:szCs w:val="24"/>
        </w:rPr>
      </w:pPr>
      <w:r w:rsidRPr="00C94D02">
        <w:rPr>
          <w:b/>
          <w:sz w:val="24"/>
          <w:szCs w:val="24"/>
        </w:rPr>
        <w:t>14.1. Порядок подачи заявок на участие в запросе котировок в электронной форме:</w:t>
      </w:r>
    </w:p>
    <w:p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 xml:space="preserve">частнику закупки необходимо </w:t>
      </w:r>
      <w:r w:rsidRPr="00C94D02">
        <w:rPr>
          <w:color w:val="000000"/>
          <w:sz w:val="24"/>
          <w:szCs w:val="24"/>
          <w:lang w:bidi="ru-RU"/>
        </w:rPr>
        <w:lastRenderedPageBreak/>
        <w:t>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proofErr w:type="gramStart"/>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roofErr w:type="gramEnd"/>
    </w:p>
    <w:p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rsidR="00517547" w:rsidRPr="00A86369" w:rsidRDefault="00517547" w:rsidP="00517547">
      <w:pPr>
        <w:shd w:val="clear" w:color="auto" w:fill="FFFFFF"/>
        <w:suppressAutoHyphens/>
        <w:autoSpaceDE/>
        <w:autoSpaceDN/>
        <w:adjustRightInd/>
        <w:jc w:val="both"/>
        <w:rPr>
          <w:sz w:val="24"/>
          <w:szCs w:val="24"/>
        </w:rPr>
      </w:pPr>
      <w:r w:rsidRPr="00C94D02">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w:t>
      </w:r>
      <w:r w:rsidRPr="00A86369">
        <w:rPr>
          <w:sz w:val="24"/>
          <w:szCs w:val="24"/>
        </w:rPr>
        <w:t>проведении запроса котировок в электронной форме;</w:t>
      </w:r>
    </w:p>
    <w:p w:rsidR="00517547" w:rsidRPr="00A86369" w:rsidRDefault="00517547" w:rsidP="00517547">
      <w:pPr>
        <w:shd w:val="clear" w:color="auto" w:fill="FFFFFF"/>
        <w:suppressAutoHyphens/>
        <w:autoSpaceDE/>
        <w:autoSpaceDN/>
        <w:adjustRightInd/>
        <w:jc w:val="both"/>
        <w:rPr>
          <w:sz w:val="24"/>
          <w:szCs w:val="24"/>
        </w:rPr>
      </w:pPr>
      <w:r w:rsidRPr="00A86369">
        <w:rPr>
          <w:sz w:val="24"/>
          <w:szCs w:val="24"/>
        </w:rPr>
        <w:t>б) обязательство не изменять и (или) не отзывать котировочную заявку после истечения срока окончания подачи заявок;</w:t>
      </w:r>
    </w:p>
    <w:p w:rsidR="00517547" w:rsidRPr="00A86369" w:rsidRDefault="00517547" w:rsidP="00517547">
      <w:pPr>
        <w:shd w:val="clear" w:color="auto" w:fill="FFFFFF"/>
        <w:suppressAutoHyphens/>
        <w:autoSpaceDE/>
        <w:autoSpaceDN/>
        <w:adjustRightInd/>
        <w:jc w:val="both"/>
        <w:rPr>
          <w:sz w:val="24"/>
          <w:szCs w:val="24"/>
        </w:rPr>
      </w:pPr>
      <w:r w:rsidRPr="00A86369">
        <w:rPr>
          <w:sz w:val="24"/>
          <w:szCs w:val="24"/>
        </w:rPr>
        <w:t>в) обязательство не предоставлять в составе заявки заведомо недостоверные сведения, информацию, документы;</w:t>
      </w:r>
    </w:p>
    <w:p w:rsidR="00517547" w:rsidRPr="00C94D02" w:rsidRDefault="00517547" w:rsidP="00517547">
      <w:pPr>
        <w:shd w:val="clear" w:color="auto" w:fill="FFFFFF"/>
        <w:suppressAutoHyphens/>
        <w:autoSpaceDE/>
        <w:autoSpaceDN/>
        <w:adjustRightInd/>
        <w:jc w:val="both"/>
        <w:rPr>
          <w:sz w:val="24"/>
          <w:szCs w:val="24"/>
        </w:rPr>
      </w:pPr>
      <w:r w:rsidRPr="00A86369">
        <w:rPr>
          <w:sz w:val="24"/>
          <w:szCs w:val="24"/>
        </w:rPr>
        <w:t xml:space="preserve">г) согласие на обработку персональных данных для случаев </w:t>
      </w:r>
      <w:r w:rsidR="00A86369" w:rsidRPr="00A86369">
        <w:rPr>
          <w:sz w:val="24"/>
          <w:szCs w:val="24"/>
        </w:rPr>
        <w:t>17.6</w:t>
      </w:r>
      <w:r w:rsidR="00967748" w:rsidRPr="00A86369">
        <w:rPr>
          <w:sz w:val="24"/>
          <w:szCs w:val="24"/>
        </w:rPr>
        <w:t>.2 и 17</w:t>
      </w:r>
      <w:r w:rsidR="00A86369" w:rsidRPr="00A86369">
        <w:rPr>
          <w:sz w:val="24"/>
          <w:szCs w:val="24"/>
        </w:rPr>
        <w:t>.6</w:t>
      </w:r>
      <w:r w:rsidRPr="00A86369">
        <w:rPr>
          <w:sz w:val="24"/>
          <w:szCs w:val="24"/>
        </w:rPr>
        <w:t>.</w:t>
      </w:r>
      <w:r w:rsidR="00967748" w:rsidRPr="00A86369">
        <w:rPr>
          <w:sz w:val="24"/>
          <w:szCs w:val="24"/>
        </w:rPr>
        <w:t>3</w:t>
      </w:r>
      <w:r w:rsidRPr="00A86369">
        <w:rPr>
          <w:sz w:val="24"/>
          <w:szCs w:val="24"/>
        </w:rPr>
        <w:t>, если иное не предусмотрено действующим законодательством Российской Федерации.</w:t>
      </w:r>
    </w:p>
    <w:p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91EFD" w:rsidRPr="00C94D02">
        <w:rPr>
          <w:b/>
          <w:sz w:val="24"/>
          <w:szCs w:val="24"/>
        </w:rPr>
        <w:t>5</w:t>
      </w:r>
      <w:r w:rsidR="00517547" w:rsidRPr="00C94D02">
        <w:rPr>
          <w:b/>
          <w:sz w:val="24"/>
          <w:szCs w:val="24"/>
        </w:rPr>
        <w:t>.</w:t>
      </w:r>
      <w:r w:rsidR="00517547" w:rsidRPr="00C94D02">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C94D02">
        <w:rPr>
          <w:sz w:val="24"/>
          <w:szCs w:val="24"/>
        </w:rPr>
        <w:t xml:space="preserve">предусмотренных в подпунктах а) – </w:t>
      </w:r>
      <w:r w:rsidR="00517547" w:rsidRPr="00C94D02">
        <w:rPr>
          <w:sz w:val="24"/>
          <w:szCs w:val="24"/>
        </w:rPr>
        <w:t xml:space="preserve">в) пункта </w:t>
      </w:r>
      <w:r w:rsidR="00891EFD" w:rsidRPr="00C94D02">
        <w:rPr>
          <w:sz w:val="24"/>
          <w:szCs w:val="24"/>
        </w:rPr>
        <w:t>14.1</w:t>
      </w:r>
      <w:r w:rsidR="00517547" w:rsidRPr="00C94D02">
        <w:rPr>
          <w:sz w:val="24"/>
          <w:szCs w:val="24"/>
        </w:rPr>
        <w:t>.4.</w:t>
      </w:r>
    </w:p>
    <w:p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5522D" w:rsidRPr="00C94D02">
        <w:rPr>
          <w:b/>
          <w:sz w:val="24"/>
          <w:szCs w:val="24"/>
        </w:rPr>
        <w:t>6</w:t>
      </w:r>
      <w:r w:rsidR="00517547" w:rsidRPr="00C94D02">
        <w:rPr>
          <w:b/>
          <w:sz w:val="24"/>
          <w:szCs w:val="24"/>
        </w:rPr>
        <w:t>.</w:t>
      </w:r>
      <w:r w:rsidR="00517547" w:rsidRPr="00C94D02">
        <w:rPr>
          <w:b/>
          <w:sz w:val="24"/>
          <w:szCs w:val="24"/>
        </w:rPr>
        <w:tab/>
      </w:r>
      <w:r w:rsidR="00517547" w:rsidRPr="00C94D02">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w:t>
      </w:r>
      <w:proofErr w:type="gramStart"/>
      <w:r w:rsidR="00517547" w:rsidRPr="00C94D02">
        <w:rPr>
          <w:sz w:val="24"/>
          <w:szCs w:val="24"/>
        </w:rPr>
        <w:t>несостоявшимся</w:t>
      </w:r>
      <w:proofErr w:type="gramEnd"/>
      <w:r w:rsidR="00517547" w:rsidRPr="00C94D02">
        <w:rPr>
          <w:sz w:val="24"/>
          <w:szCs w:val="24"/>
        </w:rPr>
        <w:t xml:space="preserve"> вносится в протокол подведения итогов запроса котировок в электронной форме.</w:t>
      </w:r>
    </w:p>
    <w:p w:rsidR="00902583" w:rsidRPr="00447149" w:rsidRDefault="00232357" w:rsidP="00902583">
      <w:pPr>
        <w:pStyle w:val="afd"/>
        <w:spacing w:after="0"/>
        <w:jc w:val="both"/>
        <w:rPr>
          <w:rFonts w:ascii="Times New Roman" w:hAnsi="Times New Roman"/>
          <w:b/>
        </w:rPr>
      </w:pPr>
      <w:r w:rsidRPr="00447149">
        <w:rPr>
          <w:rFonts w:ascii="Times New Roman" w:hAnsi="Times New Roman"/>
          <w:b/>
        </w:rPr>
        <w:t>14.2</w:t>
      </w:r>
      <w:r w:rsidR="00902583" w:rsidRPr="00447149">
        <w:rPr>
          <w:rFonts w:ascii="Times New Roman" w:hAnsi="Times New Roman"/>
          <w:b/>
        </w:rPr>
        <w:t xml:space="preserve">. Дата </w:t>
      </w:r>
      <w:r w:rsidR="005C35D5" w:rsidRPr="00447149">
        <w:rPr>
          <w:rFonts w:ascii="Times New Roman" w:hAnsi="Times New Roman"/>
          <w:b/>
        </w:rPr>
        <w:t xml:space="preserve">начала, дата и время </w:t>
      </w:r>
      <w:r w:rsidR="00902583" w:rsidRPr="00447149">
        <w:rPr>
          <w:rFonts w:ascii="Times New Roman" w:hAnsi="Times New Roman"/>
          <w:b/>
        </w:rPr>
        <w:t>окончания срока подачи заявок на участие в запросе котировок в электронной форме:</w:t>
      </w:r>
    </w:p>
    <w:p w:rsidR="00902583" w:rsidRPr="00447149" w:rsidRDefault="00517547" w:rsidP="005C35D5">
      <w:pPr>
        <w:jc w:val="both"/>
        <w:rPr>
          <w:sz w:val="24"/>
          <w:szCs w:val="24"/>
        </w:rPr>
      </w:pPr>
      <w:r w:rsidRPr="00447149">
        <w:rPr>
          <w:sz w:val="24"/>
          <w:szCs w:val="24"/>
        </w:rPr>
        <w:t>14.2</w:t>
      </w:r>
      <w:r w:rsidR="005C35D5" w:rsidRPr="00447149">
        <w:rPr>
          <w:sz w:val="24"/>
          <w:szCs w:val="24"/>
        </w:rPr>
        <w:t xml:space="preserve">.1. </w:t>
      </w:r>
      <w:r w:rsidR="00902583" w:rsidRPr="00447149">
        <w:rPr>
          <w:sz w:val="24"/>
          <w:szCs w:val="24"/>
        </w:rPr>
        <w:t>Дата начала подачи заявок «</w:t>
      </w:r>
      <w:r w:rsidR="002E3981">
        <w:rPr>
          <w:sz w:val="24"/>
          <w:szCs w:val="24"/>
        </w:rPr>
        <w:t>09</w:t>
      </w:r>
      <w:r w:rsidR="00A266C2">
        <w:rPr>
          <w:sz w:val="24"/>
          <w:szCs w:val="24"/>
        </w:rPr>
        <w:t>» октября 2020</w:t>
      </w:r>
      <w:r w:rsidR="00902583" w:rsidRPr="00447149">
        <w:rPr>
          <w:sz w:val="24"/>
          <w:szCs w:val="24"/>
        </w:rPr>
        <w:t xml:space="preserve"> г. с момента размещения извещения в единой информационной системе.</w:t>
      </w:r>
    </w:p>
    <w:p w:rsidR="00902583" w:rsidRPr="00447149" w:rsidRDefault="00517547" w:rsidP="005C35D5">
      <w:pPr>
        <w:pStyle w:val="afd"/>
        <w:spacing w:after="0"/>
        <w:jc w:val="both"/>
        <w:rPr>
          <w:rFonts w:ascii="Times New Roman" w:hAnsi="Times New Roman"/>
        </w:rPr>
      </w:pPr>
      <w:r w:rsidRPr="00447149">
        <w:rPr>
          <w:rFonts w:ascii="Times New Roman" w:hAnsi="Times New Roman"/>
        </w:rPr>
        <w:t>14.2</w:t>
      </w:r>
      <w:r w:rsidR="005C35D5" w:rsidRPr="00447149">
        <w:rPr>
          <w:rFonts w:ascii="Times New Roman" w:hAnsi="Times New Roman"/>
        </w:rPr>
        <w:t xml:space="preserve">.2. </w:t>
      </w:r>
      <w:r w:rsidR="00902583" w:rsidRPr="00447149">
        <w:rPr>
          <w:rFonts w:ascii="Times New Roman" w:hAnsi="Times New Roman"/>
        </w:rPr>
        <w:t>Дата и время окончания</w:t>
      </w:r>
      <w:r w:rsidR="005C35D5" w:rsidRPr="00447149">
        <w:rPr>
          <w:rFonts w:ascii="Times New Roman" w:hAnsi="Times New Roman"/>
        </w:rPr>
        <w:t xml:space="preserve"> срока </w:t>
      </w:r>
      <w:r w:rsidR="00902583" w:rsidRPr="00447149">
        <w:rPr>
          <w:rFonts w:ascii="Times New Roman" w:hAnsi="Times New Roman"/>
        </w:rPr>
        <w:t>подачи заявок: «</w:t>
      </w:r>
      <w:r w:rsidR="002E3981">
        <w:rPr>
          <w:rFonts w:ascii="Times New Roman" w:hAnsi="Times New Roman"/>
        </w:rPr>
        <w:t>20</w:t>
      </w:r>
      <w:r w:rsidR="00902583" w:rsidRPr="00447149">
        <w:rPr>
          <w:rFonts w:ascii="Times New Roman" w:hAnsi="Times New Roman"/>
        </w:rPr>
        <w:t>»</w:t>
      </w:r>
      <w:r w:rsidR="00960C29" w:rsidRPr="00447149">
        <w:rPr>
          <w:rFonts w:ascii="Times New Roman" w:hAnsi="Times New Roman"/>
        </w:rPr>
        <w:t xml:space="preserve"> </w:t>
      </w:r>
      <w:r w:rsidR="00A266C2">
        <w:t xml:space="preserve">октября </w:t>
      </w:r>
      <w:r w:rsidR="00A266C2">
        <w:rPr>
          <w:rFonts w:ascii="Times New Roman" w:hAnsi="Times New Roman"/>
        </w:rPr>
        <w:t xml:space="preserve">2020 </w:t>
      </w:r>
      <w:r w:rsidR="00902583" w:rsidRPr="00447149">
        <w:rPr>
          <w:rFonts w:ascii="Times New Roman" w:hAnsi="Times New Roman"/>
        </w:rPr>
        <w:t>г. 09:00 (</w:t>
      </w:r>
      <w:r w:rsidR="00902583" w:rsidRPr="00447149">
        <w:rPr>
          <w:rFonts w:ascii="Times New Roman" w:hAnsi="Times New Roman"/>
          <w:color w:val="000000"/>
        </w:rPr>
        <w:t>по московскому времени</w:t>
      </w:r>
      <w:r w:rsidR="00902583" w:rsidRPr="00447149">
        <w:rPr>
          <w:rFonts w:ascii="Times New Roman" w:hAnsi="Times New Roman"/>
        </w:rPr>
        <w:t>).</w:t>
      </w:r>
    </w:p>
    <w:p w:rsidR="004E28D0" w:rsidRPr="004E28D0" w:rsidRDefault="004E28D0" w:rsidP="004E28D0"/>
    <w:p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w:t>
      </w:r>
      <w:proofErr w:type="gramStart"/>
      <w:r w:rsidRPr="00080EB2">
        <w:rPr>
          <w:color w:val="auto"/>
        </w:rPr>
        <w:t xml:space="preserve">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10891" w:rsidRPr="00080EB2" w:rsidRDefault="00110891" w:rsidP="00110891">
      <w:pPr>
        <w:jc w:val="both"/>
        <w:rPr>
          <w:sz w:val="24"/>
          <w:szCs w:val="24"/>
        </w:rPr>
      </w:pPr>
      <w:r w:rsidRPr="00080EB2">
        <w:rPr>
          <w:sz w:val="24"/>
          <w:szCs w:val="24"/>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Pr="00080EB2">
        <w:rPr>
          <w:sz w:val="24"/>
          <w:szCs w:val="24"/>
        </w:rPr>
        <w:lastRenderedPageBreak/>
        <w:t>закупке;</w:t>
      </w:r>
    </w:p>
    <w:p w:rsidR="00110891" w:rsidRPr="00080EB2" w:rsidRDefault="00110891" w:rsidP="00110891">
      <w:pPr>
        <w:jc w:val="both"/>
        <w:rPr>
          <w:sz w:val="24"/>
          <w:szCs w:val="24"/>
        </w:rPr>
      </w:pPr>
      <w:proofErr w:type="gramStart"/>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E75E7">
        <w:rPr>
          <w:sz w:val="24"/>
          <w:szCs w:val="24"/>
        </w:rPr>
        <w:t xml:space="preserve"> </w:t>
      </w:r>
      <w:proofErr w:type="gramStart"/>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110891" w:rsidRPr="00080EB2" w:rsidRDefault="00110891" w:rsidP="00110891">
      <w:pPr>
        <w:jc w:val="both"/>
        <w:rPr>
          <w:sz w:val="24"/>
          <w:szCs w:val="24"/>
        </w:rPr>
      </w:pPr>
      <w:r w:rsidRPr="00080EB2">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0EB2">
        <w:rPr>
          <w:sz w:val="24"/>
          <w:szCs w:val="24"/>
        </w:rPr>
        <w:t>указанных</w:t>
      </w:r>
      <w:proofErr w:type="gramEnd"/>
      <w:r w:rsidRPr="00080EB2">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891" w:rsidRPr="00080EB2" w:rsidRDefault="00110891" w:rsidP="00110891">
      <w:pPr>
        <w:jc w:val="both"/>
        <w:rPr>
          <w:sz w:val="24"/>
          <w:szCs w:val="24"/>
        </w:rPr>
      </w:pPr>
      <w:proofErr w:type="gramStart"/>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w:t>
      </w:r>
      <w:proofErr w:type="gramEnd"/>
      <w:r w:rsidRPr="00080EB2">
        <w:rPr>
          <w:sz w:val="24"/>
          <w:szCs w:val="24"/>
          <w:lang w:bidi="ru-RU"/>
        </w:rPr>
        <w:t xml:space="preserve">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rsidR="00110891" w:rsidRPr="00080EB2" w:rsidRDefault="00110891" w:rsidP="00110891">
      <w:pPr>
        <w:jc w:val="both"/>
        <w:rPr>
          <w:bCs/>
          <w:sz w:val="24"/>
          <w:szCs w:val="24"/>
          <w:lang w:bidi="ru-RU"/>
        </w:rPr>
      </w:pPr>
      <w:bookmarkStart w:id="0" w:name="_Ref318193814"/>
      <w:proofErr w:type="gramStart"/>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C47C91">
        <w:rPr>
          <w:bCs/>
          <w:sz w:val="24"/>
          <w:szCs w:val="24"/>
          <w:lang w:bidi="ru-RU"/>
        </w:rPr>
        <w:t xml:space="preserve"> </w:t>
      </w:r>
      <w:proofErr w:type="gramStart"/>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0EB2">
        <w:rPr>
          <w:bCs/>
          <w:sz w:val="24"/>
          <w:szCs w:val="24"/>
          <w:lang w:bidi="ru-RU"/>
        </w:rPr>
        <w:t>неполнородными</w:t>
      </w:r>
      <w:proofErr w:type="spellEnd"/>
      <w:r w:rsidRPr="00080EB2">
        <w:rPr>
          <w:bCs/>
          <w:sz w:val="24"/>
          <w:szCs w:val="24"/>
          <w:lang w:bidi="ru-RU"/>
        </w:rPr>
        <w:t xml:space="preserve"> (имеющими общих отца или мать) братьями и сестрами), усыновителями или усыновленными указанных физических лиц.</w:t>
      </w:r>
      <w:proofErr w:type="gramEnd"/>
      <w:r w:rsidRPr="00080EB2">
        <w:rPr>
          <w:bCs/>
          <w:sz w:val="24"/>
          <w:szCs w:val="24"/>
          <w:lang w:bidi="ru-RU"/>
        </w:rPr>
        <w:t xml:space="preserve">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rsidR="00110891" w:rsidRDefault="00110891" w:rsidP="00110891">
      <w:pPr>
        <w:jc w:val="both"/>
        <w:rPr>
          <w:rStyle w:val="95pt"/>
          <w:sz w:val="24"/>
          <w:szCs w:val="24"/>
        </w:rPr>
      </w:pPr>
    </w:p>
    <w:p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w:t>
      </w:r>
      <w:proofErr w:type="gramStart"/>
      <w:r w:rsidR="00110891" w:rsidRPr="00080EB2">
        <w:rPr>
          <w:b/>
          <w:color w:val="000000"/>
          <w:sz w:val="24"/>
          <w:szCs w:val="24"/>
          <w:shd w:val="clear" w:color="auto" w:fill="FFFFFF"/>
          <w:lang w:bidi="ru-RU"/>
        </w:rPr>
        <w:t>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w:t>
      </w:r>
      <w:r w:rsidR="00110891" w:rsidRPr="00080EB2">
        <w:rPr>
          <w:b/>
          <w:color w:val="000000"/>
          <w:sz w:val="24"/>
          <w:szCs w:val="24"/>
          <w:shd w:val="clear" w:color="auto" w:fill="FFFFFF"/>
          <w:lang w:bidi="ru-RU"/>
        </w:rPr>
        <w:lastRenderedPageBreak/>
        <w:t xml:space="preserve">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roofErr w:type="gramEnd"/>
    </w:p>
    <w:p w:rsidR="000A761C" w:rsidRDefault="000A761C" w:rsidP="00110891">
      <w:pPr>
        <w:jc w:val="both"/>
        <w:rPr>
          <w:color w:val="000000"/>
          <w:sz w:val="24"/>
          <w:szCs w:val="24"/>
        </w:rPr>
      </w:pPr>
    </w:p>
    <w:p w:rsidR="000A761C" w:rsidRDefault="000A761C" w:rsidP="000A761C">
      <w:pPr>
        <w:pStyle w:val="ac"/>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заявки на участие в запросе котировок в электронной форме (</w:t>
      </w:r>
      <w:r w:rsidR="00BA498C" w:rsidRPr="005A548C">
        <w:rPr>
          <w:b/>
          <w:sz w:val="24"/>
          <w:szCs w:val="24"/>
        </w:rPr>
        <w:t xml:space="preserve">далее - </w:t>
      </w:r>
      <w:r w:rsidRPr="005A548C">
        <w:rPr>
          <w:b/>
          <w:sz w:val="24"/>
          <w:szCs w:val="24"/>
          <w:shd w:val="clear" w:color="auto" w:fill="FFFFFF"/>
          <w:lang w:bidi="ru-RU"/>
        </w:rPr>
        <w:t xml:space="preserve">котировочной заявки): </w:t>
      </w:r>
    </w:p>
    <w:p w:rsidR="00960C29" w:rsidRPr="000D6139" w:rsidRDefault="00960C29" w:rsidP="00960C29">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rsidR="00960C29" w:rsidRPr="000D6139" w:rsidRDefault="00960C29" w:rsidP="00960C29">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proofErr w:type="spellStart"/>
      <w:r w:rsidRPr="000D6139">
        <w:rPr>
          <w:sz w:val="24"/>
          <w:szCs w:val="24"/>
          <w:u w:val="single"/>
          <w:lang w:val="en-US"/>
        </w:rPr>
        <w:t>pdf</w:t>
      </w:r>
      <w:proofErr w:type="spellEnd"/>
      <w:r w:rsidRPr="000D6139">
        <w:rPr>
          <w:sz w:val="24"/>
          <w:szCs w:val="24"/>
          <w:u w:val="single"/>
        </w:rPr>
        <w:t>, один файл – один документ).</w:t>
      </w:r>
    </w:p>
    <w:p w:rsidR="00960C29" w:rsidRPr="000D6139" w:rsidRDefault="00960C29" w:rsidP="00960C29">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rsidR="00960C29" w:rsidRPr="000D6139" w:rsidRDefault="00960C29" w:rsidP="00960C29">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rsidR="00960C29" w:rsidRDefault="00960C29" w:rsidP="00960C29">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rsidR="00960C29" w:rsidRPr="005A548C" w:rsidRDefault="00960C29" w:rsidP="00960C29">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rsidR="00960C29" w:rsidRPr="004C0D6A" w:rsidRDefault="00960C29" w:rsidP="00960C29">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rsidR="00960C29" w:rsidRPr="005A548C" w:rsidRDefault="00960C29" w:rsidP="00960C29">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rsidR="00960C29" w:rsidRPr="005A548C" w:rsidRDefault="00960C29" w:rsidP="00960C29">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rsidR="00960C29" w:rsidRPr="005A548C" w:rsidRDefault="00960C29" w:rsidP="00960C29">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rsidR="00960C29" w:rsidRPr="000D6139" w:rsidRDefault="00960C29" w:rsidP="00960C29">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rsidR="00960C29" w:rsidRPr="000D6139" w:rsidRDefault="00960C29" w:rsidP="00960C29">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rsidR="00960C29" w:rsidRPr="000D6139" w:rsidRDefault="00960C29" w:rsidP="00960C29">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w:t>
      </w:r>
      <w:proofErr w:type="gramStart"/>
      <w:r w:rsidRPr="000D6139">
        <w:rPr>
          <w:sz w:val="24"/>
          <w:szCs w:val="24"/>
        </w:rPr>
        <w:t>скан-копии</w:t>
      </w:r>
      <w:proofErr w:type="gramEnd"/>
      <w:r w:rsidRPr="000D6139">
        <w:rPr>
          <w:sz w:val="24"/>
          <w:szCs w:val="24"/>
        </w:rPr>
        <w:t xml:space="preserve"> выписки из единого государственного реестра юридических лиц с оригинала или с нотариально заверенной копии такой выписки;</w:t>
      </w:r>
    </w:p>
    <w:p w:rsidR="00960C29" w:rsidRPr="000D6139" w:rsidRDefault="00960C29" w:rsidP="00960C29">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sidR="00531941">
        <w:rPr>
          <w:sz w:val="24"/>
          <w:szCs w:val="24"/>
        </w:rPr>
        <w:t xml:space="preserve"> </w:t>
      </w:r>
      <w:r w:rsidRPr="000D6139">
        <w:rPr>
          <w:sz w:val="24"/>
          <w:szCs w:val="24"/>
        </w:rPr>
        <w:t>записи в единый</w:t>
      </w:r>
      <w:r w:rsidR="00531941">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rsidR="00960C29" w:rsidRPr="000D6139" w:rsidRDefault="00960C29" w:rsidP="00960C29">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rsidR="00960C29" w:rsidRPr="000D6139" w:rsidRDefault="00960C29" w:rsidP="00960C29">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960C29" w:rsidRPr="000D6139" w:rsidRDefault="00960C29" w:rsidP="00960C29">
      <w:pPr>
        <w:tabs>
          <w:tab w:val="left" w:pos="567"/>
          <w:tab w:val="left" w:pos="851"/>
        </w:tabs>
        <w:jc w:val="both"/>
        <w:rPr>
          <w:sz w:val="24"/>
          <w:szCs w:val="24"/>
        </w:rPr>
      </w:pPr>
      <w:r w:rsidRPr="000D6139">
        <w:rPr>
          <w:sz w:val="24"/>
          <w:szCs w:val="24"/>
        </w:rPr>
        <w:t>В случае</w:t>
      </w:r>
      <w:proofErr w:type="gramStart"/>
      <w:r w:rsidRPr="000D6139">
        <w:rPr>
          <w:sz w:val="24"/>
          <w:szCs w:val="24"/>
        </w:rPr>
        <w:t>,</w:t>
      </w:r>
      <w:proofErr w:type="gramEnd"/>
      <w:r w:rsidRPr="000D6139">
        <w:rPr>
          <w:sz w:val="24"/>
          <w:szCs w:val="24"/>
        </w:rPr>
        <w:t xml:space="preserve">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0D6139">
        <w:rPr>
          <w:sz w:val="24"/>
          <w:szCs w:val="24"/>
        </w:rPr>
        <w:t>,</w:t>
      </w:r>
      <w:proofErr w:type="gramEnd"/>
      <w:r w:rsidRPr="000D6139">
        <w:rPr>
          <w:sz w:val="24"/>
          <w:szCs w:val="24"/>
        </w:rPr>
        <w:t xml:space="preserve">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960C29" w:rsidRPr="000D6139" w:rsidRDefault="00960C29" w:rsidP="00960C29">
      <w:pPr>
        <w:tabs>
          <w:tab w:val="left" w:pos="567"/>
          <w:tab w:val="left" w:pos="851"/>
        </w:tabs>
        <w:jc w:val="both"/>
        <w:rPr>
          <w:sz w:val="24"/>
          <w:szCs w:val="24"/>
        </w:rPr>
      </w:pPr>
      <w:proofErr w:type="gramStart"/>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w:t>
      </w:r>
      <w:r w:rsidRPr="000D6139">
        <w:rPr>
          <w:sz w:val="24"/>
          <w:szCs w:val="24"/>
        </w:rPr>
        <w:lastRenderedPageBreak/>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proofErr w:type="gramEnd"/>
      <w:r w:rsidRPr="000D6139">
        <w:rPr>
          <w:sz w:val="24"/>
          <w:szCs w:val="24"/>
        </w:rPr>
        <w:t xml:space="preserve"> (в случае</w:t>
      </w:r>
      <w:proofErr w:type="gramStart"/>
      <w:r w:rsidRPr="000D6139">
        <w:rPr>
          <w:sz w:val="24"/>
          <w:szCs w:val="24"/>
        </w:rPr>
        <w:t>,</w:t>
      </w:r>
      <w:proofErr w:type="gramEnd"/>
      <w:r w:rsidRPr="000D6139">
        <w:rPr>
          <w:sz w:val="24"/>
          <w:szCs w:val="24"/>
        </w:rPr>
        <w:t xml:space="preserve">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rsidR="00960C29" w:rsidRPr="000D6139" w:rsidRDefault="00960C29" w:rsidP="00960C29">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960C29" w:rsidRPr="000D6139" w:rsidRDefault="00960C29" w:rsidP="00960C29">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60C29" w:rsidRPr="000D6139" w:rsidRDefault="00960C29" w:rsidP="00960C29">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sidR="0086565C">
        <w:rPr>
          <w:sz w:val="24"/>
          <w:szCs w:val="24"/>
        </w:rPr>
        <w:t xml:space="preserve">, </w:t>
      </w:r>
      <w:r w:rsidR="0086565C" w:rsidRPr="0063794C">
        <w:rPr>
          <w:sz w:val="24"/>
          <w:szCs w:val="24"/>
        </w:rPr>
        <w:t xml:space="preserve">за исключением документов, которые передаются вместе с </w:t>
      </w:r>
      <w:r w:rsidR="0086565C" w:rsidRPr="0063794C">
        <w:rPr>
          <w:color w:val="000000"/>
          <w:sz w:val="24"/>
          <w:szCs w:val="24"/>
          <w:lang w:bidi="ru-RU"/>
        </w:rPr>
        <w:t>товаром</w:t>
      </w:r>
      <w:r w:rsidRPr="000D6139">
        <w:rPr>
          <w:color w:val="000000"/>
          <w:sz w:val="24"/>
          <w:szCs w:val="24"/>
          <w:lang w:bidi="ru-RU"/>
        </w:rPr>
        <w:t>;</w:t>
      </w:r>
    </w:p>
    <w:p w:rsidR="00960C29" w:rsidRPr="000D6139" w:rsidRDefault="00960C29" w:rsidP="00960C29">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sidR="0086565C">
        <w:rPr>
          <w:sz w:val="24"/>
          <w:szCs w:val="24"/>
        </w:rPr>
        <w:t>);</w:t>
      </w:r>
    </w:p>
    <w:p w:rsidR="00960C29" w:rsidRPr="000D6139" w:rsidRDefault="00960C29" w:rsidP="00960C29">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960C29" w:rsidRPr="000D6139" w:rsidRDefault="00960C29" w:rsidP="00960C29">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rsidR="00960C29" w:rsidRPr="000D6139" w:rsidRDefault="00960C29" w:rsidP="00960C29">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w:t>
      </w:r>
      <w:proofErr w:type="gramStart"/>
      <w:r w:rsidRPr="000D6139">
        <w:rPr>
          <w:sz w:val="24"/>
          <w:szCs w:val="24"/>
        </w:rPr>
        <w:t>скан-копии</w:t>
      </w:r>
      <w:proofErr w:type="gramEnd"/>
      <w:r w:rsidRPr="000D6139">
        <w:rPr>
          <w:sz w:val="24"/>
          <w:szCs w:val="24"/>
        </w:rPr>
        <w:t xml:space="preserve"> выписки из единого государственного реестра индивидуальных предпринимателей с оригинала или с нотариально заверенной копии такой выписки;</w:t>
      </w:r>
    </w:p>
    <w:p w:rsidR="00960C29" w:rsidRPr="000D6139" w:rsidRDefault="00960C29" w:rsidP="00960C29">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960C29" w:rsidRPr="000D6139" w:rsidRDefault="00960C29" w:rsidP="00960C29">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960C29" w:rsidRPr="000D6139" w:rsidRDefault="00960C29" w:rsidP="00960C29">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960C29" w:rsidRPr="000D6139" w:rsidRDefault="00960C29" w:rsidP="00960C29">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60C29" w:rsidRPr="000D6139" w:rsidRDefault="00960C29" w:rsidP="00960C29">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sidR="003E551B">
        <w:rPr>
          <w:sz w:val="24"/>
          <w:szCs w:val="24"/>
        </w:rPr>
        <w:t xml:space="preserve">, </w:t>
      </w:r>
      <w:r w:rsidR="003E551B" w:rsidRPr="0063794C">
        <w:rPr>
          <w:sz w:val="24"/>
          <w:szCs w:val="24"/>
        </w:rPr>
        <w:t xml:space="preserve">за исключением документов, которые передаются вместе с </w:t>
      </w:r>
      <w:r w:rsidR="003E551B" w:rsidRPr="0063794C">
        <w:rPr>
          <w:color w:val="000000"/>
          <w:sz w:val="24"/>
          <w:szCs w:val="24"/>
          <w:lang w:bidi="ru-RU"/>
        </w:rPr>
        <w:t>товаром</w:t>
      </w:r>
      <w:r w:rsidRPr="000D6139">
        <w:rPr>
          <w:sz w:val="24"/>
          <w:szCs w:val="24"/>
        </w:rPr>
        <w:t>;</w:t>
      </w:r>
    </w:p>
    <w:p w:rsidR="00960C29" w:rsidRPr="000D6139" w:rsidRDefault="00960C29" w:rsidP="00960C29">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960C29" w:rsidRPr="000D6139" w:rsidRDefault="00960C29" w:rsidP="00960C29">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rsidR="00960C29" w:rsidRPr="000D6139" w:rsidRDefault="00960C29" w:rsidP="00960C29">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rsidR="00960C29" w:rsidRPr="000D6139" w:rsidRDefault="00960C29" w:rsidP="00960C29">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rsidR="00960C29" w:rsidRPr="000D6139" w:rsidRDefault="00960C29" w:rsidP="00960C29">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rsidR="00960C29" w:rsidRPr="000D6139" w:rsidRDefault="00960C29" w:rsidP="00960C29">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960C29" w:rsidRPr="000D6139" w:rsidRDefault="00960C29" w:rsidP="00960C29">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w:t>
      </w:r>
      <w:r w:rsidRPr="000D6139">
        <w:rPr>
          <w:color w:val="000000"/>
          <w:sz w:val="24"/>
          <w:szCs w:val="24"/>
          <w:lang w:bidi="ru-RU"/>
        </w:rPr>
        <w:lastRenderedPageBreak/>
        <w:t xml:space="preserve">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60C29" w:rsidRPr="000D6139" w:rsidRDefault="00960C29" w:rsidP="00960C29">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sidR="003E551B">
        <w:rPr>
          <w:sz w:val="24"/>
          <w:szCs w:val="24"/>
        </w:rPr>
        <w:t xml:space="preserve">, </w:t>
      </w:r>
      <w:r w:rsidR="003E551B" w:rsidRPr="0063794C">
        <w:rPr>
          <w:sz w:val="24"/>
          <w:szCs w:val="24"/>
        </w:rPr>
        <w:t xml:space="preserve">за исключением документов, которые передаются вместе с </w:t>
      </w:r>
      <w:r w:rsidR="003E551B" w:rsidRPr="0063794C">
        <w:rPr>
          <w:color w:val="000000"/>
          <w:sz w:val="24"/>
          <w:szCs w:val="24"/>
          <w:lang w:bidi="ru-RU"/>
        </w:rPr>
        <w:t>товаром</w:t>
      </w:r>
      <w:r w:rsidRPr="000D6139">
        <w:rPr>
          <w:sz w:val="24"/>
          <w:szCs w:val="24"/>
        </w:rPr>
        <w:t>;</w:t>
      </w:r>
    </w:p>
    <w:p w:rsidR="00960C29" w:rsidRPr="000D6139" w:rsidRDefault="00960C29" w:rsidP="00960C29">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960C29" w:rsidRPr="000D6139" w:rsidRDefault="00960C29" w:rsidP="00960C29">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960C29" w:rsidRPr="000D6139" w:rsidRDefault="00960C29" w:rsidP="00960C29">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rsidR="00960C29" w:rsidRPr="000D6139" w:rsidRDefault="00960C29" w:rsidP="00960C29">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rsidR="00960C29" w:rsidRPr="000D6139" w:rsidRDefault="00960C29" w:rsidP="00960C29">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rsidR="00960C29" w:rsidRPr="005A548C" w:rsidRDefault="00960C29" w:rsidP="000A761C">
      <w:pPr>
        <w:pStyle w:val="ac"/>
        <w:jc w:val="both"/>
        <w:rPr>
          <w:color w:val="FF0000"/>
          <w:sz w:val="24"/>
          <w:szCs w:val="24"/>
        </w:rPr>
      </w:pPr>
    </w:p>
    <w:p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w:t>
      </w:r>
      <w:proofErr w:type="gramStart"/>
      <w:r w:rsidR="000A761C" w:rsidRPr="007009AE">
        <w:rPr>
          <w:b/>
          <w:color w:val="000000"/>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roofErr w:type="gramEnd"/>
    </w:p>
    <w:p w:rsidR="00865EA7" w:rsidRPr="00865EA7" w:rsidRDefault="00865EA7" w:rsidP="00865EA7">
      <w:pPr>
        <w:ind w:firstLine="426"/>
        <w:jc w:val="both"/>
        <w:rPr>
          <w:rFonts w:eastAsia="Droid Sans"/>
          <w:kern w:val="1"/>
          <w:sz w:val="24"/>
          <w:szCs w:val="24"/>
          <w:lang w:eastAsia="hi-IN" w:bidi="hi-IN"/>
        </w:rPr>
      </w:pPr>
    </w:p>
    <w:p w:rsidR="00251024" w:rsidRPr="007009AE" w:rsidRDefault="00251024" w:rsidP="00251024">
      <w:pPr>
        <w:shd w:val="clear" w:color="auto" w:fill="FFFFFF"/>
        <w:suppressAutoHyphens/>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rsidR="00251024" w:rsidRDefault="00251024" w:rsidP="00251024">
      <w:pPr>
        <w:shd w:val="clear" w:color="auto" w:fill="FFFFFF"/>
        <w:suppressAutoHyphens/>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51024" w:rsidRDefault="00251024" w:rsidP="00110891">
      <w:pPr>
        <w:jc w:val="both"/>
        <w:rPr>
          <w:color w:val="000000"/>
          <w:sz w:val="24"/>
          <w:szCs w:val="24"/>
        </w:rPr>
      </w:pPr>
    </w:p>
    <w:p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rsidR="0014419A" w:rsidRPr="007009AE" w:rsidRDefault="0014419A" w:rsidP="0014419A">
      <w:pPr>
        <w:jc w:val="both"/>
        <w:rPr>
          <w:sz w:val="24"/>
          <w:szCs w:val="24"/>
        </w:rPr>
      </w:pPr>
      <w:proofErr w:type="gramStart"/>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proofErr w:type="gramEnd"/>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009AE">
        <w:rPr>
          <w:sz w:val="24"/>
          <w:szCs w:val="24"/>
        </w:rPr>
        <w:t>позднее</w:t>
      </w:r>
      <w:proofErr w:type="gramEnd"/>
      <w:r w:rsidRPr="007009AE">
        <w:rPr>
          <w:sz w:val="24"/>
          <w:szCs w:val="24"/>
        </w:rPr>
        <w:t xml:space="preserve">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rsidR="0014419A" w:rsidRDefault="00AB7E72" w:rsidP="001363AF">
      <w:pPr>
        <w:pStyle w:val="affe"/>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225A4C">
        <w:rPr>
          <w:rStyle w:val="FontStyle16"/>
          <w:sz w:val="24"/>
          <w:szCs w:val="24"/>
        </w:rPr>
        <w:t>15</w:t>
      </w:r>
      <w:r w:rsidR="00EC5DC0">
        <w:rPr>
          <w:rStyle w:val="FontStyle16"/>
          <w:sz w:val="24"/>
          <w:szCs w:val="24"/>
        </w:rPr>
        <w:t>.</w:t>
      </w:r>
      <w:r w:rsidR="001A4492">
        <w:rPr>
          <w:rStyle w:val="FontStyle16"/>
          <w:sz w:val="24"/>
          <w:szCs w:val="24"/>
        </w:rPr>
        <w:t>10.2020</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rsidR="00FC1E8A" w:rsidRDefault="00FC1E8A" w:rsidP="001363AF">
      <w:pPr>
        <w:pStyle w:val="affe"/>
        <w:widowControl w:val="0"/>
        <w:spacing w:line="240" w:lineRule="auto"/>
        <w:ind w:firstLine="0"/>
        <w:jc w:val="both"/>
        <w:rPr>
          <w:rStyle w:val="FontStyle16"/>
          <w:sz w:val="24"/>
          <w:szCs w:val="24"/>
        </w:rPr>
      </w:pPr>
    </w:p>
    <w:p w:rsidR="00FC1E8A" w:rsidRPr="00787D0F" w:rsidRDefault="00AB7E72" w:rsidP="001363AF">
      <w:pPr>
        <w:pStyle w:val="affe"/>
        <w:widowControl w:val="0"/>
        <w:spacing w:line="240" w:lineRule="auto"/>
        <w:ind w:firstLine="0"/>
        <w:jc w:val="both"/>
        <w:rPr>
          <w:rStyle w:val="FontStyle16"/>
          <w:b/>
          <w:sz w:val="24"/>
          <w:szCs w:val="24"/>
        </w:rPr>
      </w:pPr>
      <w:r w:rsidRPr="00787D0F">
        <w:rPr>
          <w:rFonts w:ascii="Times New Roman" w:hAnsi="Times New Roman"/>
          <w:b/>
        </w:rPr>
        <w:lastRenderedPageBreak/>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w:t>
      </w:r>
      <w:proofErr w:type="gramStart"/>
      <w:r w:rsidR="00FC1E8A" w:rsidRPr="00787D0F">
        <w:rPr>
          <w:sz w:val="24"/>
          <w:szCs w:val="24"/>
        </w:rPr>
        <w:t>с даты размещения</w:t>
      </w:r>
      <w:proofErr w:type="gramEnd"/>
      <w:r w:rsidR="00FC1E8A" w:rsidRPr="00787D0F">
        <w:rPr>
          <w:sz w:val="24"/>
          <w:szCs w:val="24"/>
        </w:rPr>
        <w:t xml:space="preserve"> в единой информационной системе указанных изменений до даты окончания срока подачи котировочных заявок оставалось не менее трех рабочих дней.</w:t>
      </w:r>
    </w:p>
    <w:p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rsidR="00993BC3" w:rsidRPr="00B22552" w:rsidRDefault="00993BC3" w:rsidP="00993BC3">
      <w:pPr>
        <w:jc w:val="both"/>
        <w:rPr>
          <w:rStyle w:val="95pt"/>
          <w:color w:val="auto"/>
          <w:sz w:val="24"/>
          <w:szCs w:val="24"/>
        </w:rPr>
      </w:pPr>
    </w:p>
    <w:p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7D3319">
        <w:rPr>
          <w:sz w:val="24"/>
          <w:szCs w:val="24"/>
        </w:rPr>
        <w:t>20</w:t>
      </w:r>
      <w:r w:rsidR="00965CE2" w:rsidRPr="00C938EC">
        <w:rPr>
          <w:sz w:val="24"/>
          <w:szCs w:val="24"/>
        </w:rPr>
        <w:t xml:space="preserve">» </w:t>
      </w:r>
      <w:r w:rsidR="001A4492">
        <w:rPr>
          <w:sz w:val="24"/>
          <w:szCs w:val="24"/>
        </w:rPr>
        <w:t>октября 2020</w:t>
      </w:r>
      <w:r w:rsidR="00965CE2" w:rsidRPr="00C938EC">
        <w:rPr>
          <w:sz w:val="24"/>
          <w:szCs w:val="24"/>
        </w:rPr>
        <w:t xml:space="preserve"> г.</w:t>
      </w:r>
    </w:p>
    <w:p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7D3319">
        <w:rPr>
          <w:sz w:val="24"/>
          <w:szCs w:val="24"/>
        </w:rPr>
        <w:t>20</w:t>
      </w:r>
      <w:r w:rsidR="00965CE2" w:rsidRPr="00C938EC">
        <w:rPr>
          <w:sz w:val="24"/>
          <w:szCs w:val="24"/>
        </w:rPr>
        <w:t xml:space="preserve">» </w:t>
      </w:r>
      <w:r w:rsidR="001A4492">
        <w:rPr>
          <w:sz w:val="24"/>
          <w:szCs w:val="24"/>
        </w:rPr>
        <w:t>октября</w:t>
      </w:r>
      <w:r w:rsidR="00C938EC" w:rsidRPr="00C938EC">
        <w:rPr>
          <w:sz w:val="24"/>
          <w:szCs w:val="24"/>
        </w:rPr>
        <w:t xml:space="preserve"> </w:t>
      </w:r>
      <w:r w:rsidR="00965CE2" w:rsidRPr="00C938EC">
        <w:rPr>
          <w:sz w:val="24"/>
          <w:szCs w:val="24"/>
        </w:rPr>
        <w:t>2</w:t>
      </w:r>
      <w:r w:rsidR="001A4492">
        <w:rPr>
          <w:sz w:val="24"/>
          <w:szCs w:val="24"/>
        </w:rPr>
        <w:t>020</w:t>
      </w:r>
      <w:r w:rsidR="00965CE2" w:rsidRPr="00C938EC">
        <w:rPr>
          <w:sz w:val="24"/>
          <w:szCs w:val="24"/>
        </w:rPr>
        <w:t xml:space="preserve"> г.</w:t>
      </w:r>
    </w:p>
    <w:p w:rsidR="0014419A" w:rsidRDefault="0014419A" w:rsidP="00110891">
      <w:pPr>
        <w:pStyle w:val="1"/>
        <w:keepNext w:val="0"/>
        <w:widowControl w:val="0"/>
        <w:jc w:val="both"/>
      </w:pPr>
    </w:p>
    <w:p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rsidR="00447149" w:rsidRPr="009560C3" w:rsidRDefault="00447149" w:rsidP="00447149">
      <w:pPr>
        <w:jc w:val="both"/>
        <w:rPr>
          <w:color w:val="000000"/>
          <w:sz w:val="24"/>
          <w:szCs w:val="24"/>
        </w:rPr>
      </w:pPr>
      <w:r w:rsidRPr="009560C3">
        <w:rPr>
          <w:b/>
          <w:color w:val="000000"/>
          <w:sz w:val="24"/>
          <w:szCs w:val="24"/>
        </w:rPr>
        <w:t xml:space="preserve">23.1.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rsidR="00276361" w:rsidRDefault="00334868" w:rsidP="0071302E">
      <w:pPr>
        <w:jc w:val="both"/>
        <w:rPr>
          <w:color w:val="FF0000"/>
          <w:sz w:val="24"/>
          <w:szCs w:val="24"/>
        </w:rPr>
      </w:pPr>
      <w:r w:rsidRPr="00334868">
        <w:rPr>
          <w:color w:val="000000"/>
          <w:sz w:val="24"/>
          <w:szCs w:val="24"/>
        </w:rPr>
        <w:t xml:space="preserve"> </w:t>
      </w:r>
    </w:p>
    <w:p w:rsidR="0048637B" w:rsidRPr="00CF27CD" w:rsidRDefault="00B52120" w:rsidP="0048637B">
      <w:pPr>
        <w:pStyle w:val="1"/>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rsidR="0048637B" w:rsidRPr="00CF27CD" w:rsidRDefault="00B52120" w:rsidP="0048637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rsidR="000025D0" w:rsidRPr="00CF27CD" w:rsidRDefault="00B52120" w:rsidP="000025D0">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lastRenderedPageBreak/>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proofErr w:type="gramStart"/>
      <w:r w:rsidR="0048637B" w:rsidRPr="00CF27CD">
        <w:rPr>
          <w:color w:val="000000"/>
          <w:sz w:val="24"/>
          <w:szCs w:val="24"/>
          <w:lang w:bidi="ru-RU"/>
        </w:rPr>
        <w:t>пункте</w:t>
      </w:r>
      <w:proofErr w:type="gramEnd"/>
      <w:r w:rsidR="0048637B" w:rsidRPr="00CF27CD">
        <w:rPr>
          <w:color w:val="000000"/>
          <w:sz w:val="24"/>
          <w:szCs w:val="24"/>
          <w:lang w:bidi="ru-RU"/>
        </w:rPr>
        <w:t xml:space="preserve">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rsidR="00EB3C1E" w:rsidRPr="00EB3C1E" w:rsidRDefault="00EB3C1E" w:rsidP="002447F3"/>
    <w:p w:rsidR="00362B19" w:rsidRPr="002447F3" w:rsidRDefault="00362B19" w:rsidP="002447F3">
      <w:pPr>
        <w:autoSpaceDE/>
        <w:autoSpaceDN/>
        <w:adjustRightInd/>
        <w:jc w:val="both"/>
        <w:rPr>
          <w:b/>
          <w:bCs/>
          <w:sz w:val="24"/>
          <w:szCs w:val="24"/>
        </w:rPr>
      </w:pPr>
      <w:r w:rsidRPr="002447F3">
        <w:rPr>
          <w:b/>
          <w:bCs/>
          <w:sz w:val="24"/>
          <w:szCs w:val="24"/>
        </w:rPr>
        <w:t>25. </w:t>
      </w:r>
      <w:proofErr w:type="gramStart"/>
      <w:r w:rsidRPr="002447F3">
        <w:rPr>
          <w:b/>
          <w:bCs/>
          <w:sz w:val="24"/>
          <w:szCs w:val="24"/>
        </w:rPr>
        <w:t>Приоритет</w:t>
      </w:r>
      <w:r w:rsidR="002447F3" w:rsidRPr="002447F3">
        <w:rPr>
          <w:b/>
          <w:bCs/>
          <w:sz w:val="24"/>
          <w:szCs w:val="24"/>
        </w:rPr>
        <w:t xml:space="preserve"> </w:t>
      </w:r>
      <w:r w:rsidRPr="002447F3">
        <w:rPr>
          <w:b/>
          <w:bCs/>
          <w:sz w:val="24"/>
          <w:szCs w:val="24"/>
        </w:rPr>
        <w:t xml:space="preserve">товаров российского происхождения, работ, услуг, выполняемых, оказываемых </w:t>
      </w:r>
      <w:r w:rsidRPr="002447F3">
        <w:rPr>
          <w:b/>
          <w:bCs/>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roofErr w:type="gramEnd"/>
    </w:p>
    <w:p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w:t>
      </w:r>
      <w:proofErr w:type="gramStart"/>
      <w:r w:rsidRPr="002447F3">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w:t>
      </w:r>
      <w:proofErr w:type="gramStart"/>
      <w:r w:rsidRPr="002447F3">
        <w:rPr>
          <w:bCs/>
          <w:sz w:val="24"/>
          <w:szCs w:val="24"/>
        </w:rPr>
        <w:t>несостоявшейся</w:t>
      </w:r>
      <w:proofErr w:type="gramEnd"/>
      <w:r w:rsidRPr="002447F3">
        <w:rPr>
          <w:bCs/>
          <w:sz w:val="24"/>
          <w:szCs w:val="24"/>
        </w:rPr>
        <w:t xml:space="preserve"> и договор заключается с единственным участником закупки.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w:t>
      </w:r>
      <w:proofErr w:type="gramStart"/>
      <w:r w:rsidR="00C55B89" w:rsidRPr="002447F3">
        <w:rPr>
          <w:bCs/>
          <w:sz w:val="24"/>
          <w:szCs w:val="24"/>
        </w:rPr>
        <w:t>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w:t>
      </w:r>
      <w:proofErr w:type="gramStart"/>
      <w:r w:rsidR="00C55B89" w:rsidRPr="002447F3">
        <w:rPr>
          <w:bCs/>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w:t>
      </w:r>
      <w:proofErr w:type="gramEnd"/>
      <w:r w:rsidR="00C55B89" w:rsidRPr="002447F3">
        <w:rPr>
          <w:bCs/>
          <w:sz w:val="24"/>
          <w:szCs w:val="24"/>
        </w:rPr>
        <w:t xml:space="preserve"> закупки, определяемый как результат деления цены договора, по которой заключается договор, на начальную (максимальную) цену договора.</w:t>
      </w:r>
    </w:p>
    <w:p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proofErr w:type="gramStart"/>
      <w:r w:rsidRPr="002447F3">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2447F3">
        <w:rPr>
          <w:bCs/>
          <w:sz w:val="24"/>
          <w:szCs w:val="24"/>
        </w:rPr>
        <w:t xml:space="preserve">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2447F3">
        <w:rPr>
          <w:bCs/>
          <w:sz w:val="24"/>
          <w:szCs w:val="24"/>
        </w:rPr>
        <w:lastRenderedPageBreak/>
        <w:t>соответствующим техническим и функциональным характеристикам товаров, указанных в договоре.</w:t>
      </w:r>
    </w:p>
    <w:p w:rsidR="00827892" w:rsidRDefault="00827892" w:rsidP="008F43DF">
      <w:pPr>
        <w:jc w:val="both"/>
        <w:rPr>
          <w:bCs/>
          <w:sz w:val="24"/>
          <w:szCs w:val="24"/>
        </w:rPr>
      </w:pPr>
    </w:p>
    <w:p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w:t>
      </w:r>
      <w:proofErr w:type="gramStart"/>
      <w:r w:rsidR="00827892" w:rsidRPr="00357349">
        <w:rPr>
          <w:color w:val="000000"/>
          <w:sz w:val="24"/>
          <w:szCs w:val="24"/>
          <w:lang w:bidi="ru-RU"/>
        </w:rPr>
        <w:t>с даты размещения</w:t>
      </w:r>
      <w:proofErr w:type="gramEnd"/>
      <w:r w:rsidR="00827892" w:rsidRPr="00357349">
        <w:rPr>
          <w:color w:val="000000"/>
          <w:sz w:val="24"/>
          <w:szCs w:val="24"/>
          <w:lang w:bidi="ru-RU"/>
        </w:rPr>
        <w:t xml:space="preserve"> в еди</w:t>
      </w:r>
      <w:r w:rsidR="00827892"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357349">
        <w:rPr>
          <w:color w:val="000000"/>
          <w:sz w:val="24"/>
          <w:szCs w:val="24"/>
          <w:lang w:bidi="ru-RU"/>
        </w:rPr>
        <w:softHyphen/>
        <w:t xml:space="preserve">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00827892" w:rsidRPr="00357349">
        <w:rPr>
          <w:color w:val="000000"/>
          <w:sz w:val="24"/>
          <w:szCs w:val="24"/>
          <w:lang w:bidi="ru-RU"/>
        </w:rPr>
        <w:t>с даты вынесения</w:t>
      </w:r>
      <w:proofErr w:type="gramEnd"/>
      <w:r w:rsidR="00827892" w:rsidRPr="00357349">
        <w:rPr>
          <w:color w:val="000000"/>
          <w:sz w:val="24"/>
          <w:szCs w:val="24"/>
          <w:lang w:bidi="ru-RU"/>
        </w:rPr>
        <w:t xml:space="preserve">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.3.</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.4.</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.5.</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.6.</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 котировок победитель, иной участник считаются уклонившимися от заклю</w:t>
      </w:r>
      <w:r w:rsidR="00827892" w:rsidRPr="00357349">
        <w:rPr>
          <w:color w:val="000000"/>
          <w:sz w:val="24"/>
          <w:szCs w:val="24"/>
          <w:lang w:bidi="ru-RU"/>
        </w:rPr>
        <w:softHyphen/>
        <w:t>чения договора.</w:t>
      </w:r>
    </w:p>
    <w:p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.7.</w:t>
      </w:r>
      <w:r w:rsidR="00827892" w:rsidRPr="00357349">
        <w:rPr>
          <w:color w:val="000000"/>
          <w:sz w:val="24"/>
          <w:szCs w:val="24"/>
          <w:lang w:bidi="ru-RU"/>
        </w:rPr>
        <w:t xml:space="preserve"> В случае</w:t>
      </w:r>
      <w:proofErr w:type="gramStart"/>
      <w:r w:rsidR="00827892" w:rsidRPr="00357349">
        <w:rPr>
          <w:color w:val="000000"/>
          <w:sz w:val="24"/>
          <w:szCs w:val="24"/>
          <w:lang w:bidi="ru-RU"/>
        </w:rPr>
        <w:t>,</w:t>
      </w:r>
      <w:proofErr w:type="gramEnd"/>
      <w:r w:rsidR="00827892" w:rsidRPr="00357349">
        <w:rPr>
          <w:color w:val="000000"/>
          <w:sz w:val="24"/>
          <w:szCs w:val="24"/>
          <w:lang w:bidi="ru-RU"/>
        </w:rPr>
        <w:t xml:space="preserve">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 xml:space="preserve">.5 и </w:t>
      </w:r>
      <w:r w:rsidR="00357349" w:rsidRPr="00357349">
        <w:rPr>
          <w:color w:val="000000"/>
          <w:sz w:val="24"/>
          <w:szCs w:val="24"/>
          <w:lang w:bidi="ru-RU"/>
        </w:rPr>
        <w:t>26</w:t>
      </w:r>
      <w:r w:rsidR="00827892" w:rsidRPr="00357349">
        <w:rPr>
          <w:color w:val="000000"/>
          <w:sz w:val="24"/>
          <w:szCs w:val="24"/>
          <w:lang w:bidi="ru-RU"/>
        </w:rPr>
        <w:t>.6.</w:t>
      </w:r>
    </w:p>
    <w:p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8</w:t>
      </w:r>
      <w:r w:rsidR="00111624" w:rsidRPr="00357349">
        <w:rPr>
          <w:b/>
          <w:color w:val="000000"/>
          <w:sz w:val="24"/>
          <w:szCs w:val="24"/>
          <w:lang w:bidi="ru-RU"/>
        </w:rPr>
        <w:t>.</w:t>
      </w:r>
      <w:r w:rsidR="00111624" w:rsidRPr="00357349">
        <w:rPr>
          <w:color w:val="000000"/>
          <w:sz w:val="24"/>
          <w:szCs w:val="24"/>
          <w:lang w:bidi="ru-RU"/>
        </w:rPr>
        <w:t xml:space="preserve"> </w:t>
      </w:r>
      <w:proofErr w:type="gramStart"/>
      <w:r w:rsidR="00827892" w:rsidRPr="0035734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w:t>
      </w:r>
      <w:proofErr w:type="gramEnd"/>
      <w:r w:rsidR="00827892" w:rsidRPr="00357349">
        <w:rPr>
          <w:color w:val="000000"/>
          <w:sz w:val="24"/>
          <w:szCs w:val="24"/>
          <w:lang w:bidi="ru-RU"/>
        </w:rPr>
        <w:t xml:space="preserve">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ные недостоверностью такой информации, или уплатить предусмотренную дого</w:t>
      </w:r>
      <w:r w:rsidR="00827892" w:rsidRPr="00357349">
        <w:rPr>
          <w:color w:val="000000"/>
          <w:sz w:val="24"/>
          <w:szCs w:val="24"/>
          <w:lang w:bidi="ru-RU"/>
        </w:rPr>
        <w:softHyphen/>
        <w:t>вором неустойку.</w:t>
      </w:r>
    </w:p>
    <w:p w:rsidR="00827892" w:rsidRPr="00357349" w:rsidRDefault="003910BD" w:rsidP="00111624">
      <w:pPr>
        <w:pStyle w:val="10"/>
        <w:shd w:val="clear" w:color="auto" w:fill="auto"/>
        <w:tabs>
          <w:tab w:val="left" w:pos="851"/>
        </w:tabs>
        <w:spacing w:line="240" w:lineRule="auto"/>
        <w:ind w:right="40"/>
        <w:rPr>
          <w:sz w:val="24"/>
          <w:szCs w:val="24"/>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9</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Заказчик по согласованию с исполнителем договора вправе изменить 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 xml:space="preserve">В случае </w:t>
      </w:r>
      <w:proofErr w:type="spellStart"/>
      <w:r w:rsidRPr="00357349">
        <w:rPr>
          <w:color w:val="000000"/>
          <w:sz w:val="24"/>
          <w:szCs w:val="24"/>
          <w:lang w:bidi="ru-RU"/>
        </w:rPr>
        <w:t>недостижения</w:t>
      </w:r>
      <w:proofErr w:type="spellEnd"/>
      <w:r w:rsidRPr="00357349">
        <w:rPr>
          <w:color w:val="000000"/>
          <w:sz w:val="24"/>
          <w:szCs w:val="24"/>
          <w:lang w:bidi="ru-RU"/>
        </w:rPr>
        <w:t xml:space="preserve"> соглашения об изменении условий договора в со</w:t>
      </w:r>
      <w:r w:rsidRPr="00357349">
        <w:rPr>
          <w:color w:val="000000"/>
          <w:sz w:val="24"/>
          <w:szCs w:val="24"/>
          <w:lang w:bidi="ru-RU"/>
        </w:rPr>
        <w:softHyphen/>
        <w:t xml:space="preserve">ответствии с существенно изменившимися обстоятельствами или о его расторжении </w:t>
      </w:r>
      <w:proofErr w:type="gramStart"/>
      <w:r w:rsidRPr="00357349">
        <w:rPr>
          <w:color w:val="000000"/>
          <w:sz w:val="24"/>
          <w:szCs w:val="24"/>
          <w:lang w:bidi="ru-RU"/>
        </w:rPr>
        <w:t>договор</w:t>
      </w:r>
      <w:proofErr w:type="gramEnd"/>
      <w:r w:rsidRPr="00357349">
        <w:rPr>
          <w:color w:val="000000"/>
          <w:sz w:val="24"/>
          <w:szCs w:val="24"/>
          <w:lang w:bidi="ru-RU"/>
        </w:rPr>
        <w:t xml:space="preserve">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10</w:t>
      </w:r>
      <w:r w:rsidR="00111624" w:rsidRPr="00357349">
        <w:rPr>
          <w:b/>
          <w:color w:val="000000"/>
          <w:sz w:val="24"/>
          <w:szCs w:val="24"/>
          <w:lang w:bidi="ru-RU"/>
        </w:rPr>
        <w:t>.</w:t>
      </w:r>
      <w:r w:rsidR="00111624" w:rsidRPr="00357349">
        <w:rPr>
          <w:color w:val="000000"/>
          <w:sz w:val="24"/>
          <w:szCs w:val="24"/>
          <w:lang w:bidi="ru-RU"/>
        </w:rPr>
        <w:t xml:space="preserve"> </w:t>
      </w:r>
      <w:proofErr w:type="gramStart"/>
      <w:r w:rsidR="00111624" w:rsidRPr="00357349">
        <w:rPr>
          <w:color w:val="000000"/>
          <w:sz w:val="24"/>
          <w:szCs w:val="24"/>
          <w:lang w:bidi="ru-RU"/>
        </w:rPr>
        <w:t xml:space="preserve">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w:t>
      </w:r>
      <w:proofErr w:type="gramEnd"/>
      <w:r w:rsidR="00111624" w:rsidRPr="00357349">
        <w:rPr>
          <w:color w:val="000000"/>
          <w:sz w:val="24"/>
          <w:szCs w:val="24"/>
          <w:lang w:bidi="ru-RU"/>
        </w:rPr>
        <w:t xml:space="preserve"> дополнительном </w:t>
      </w:r>
      <w:proofErr w:type="gramStart"/>
      <w:r w:rsidR="00111624" w:rsidRPr="00357349">
        <w:rPr>
          <w:color w:val="000000"/>
          <w:sz w:val="24"/>
          <w:szCs w:val="24"/>
          <w:lang w:bidi="ru-RU"/>
        </w:rPr>
        <w:t>объёме</w:t>
      </w:r>
      <w:proofErr w:type="gramEnd"/>
      <w:r w:rsidR="00111624" w:rsidRPr="00357349">
        <w:rPr>
          <w:color w:val="000000"/>
          <w:sz w:val="24"/>
          <w:szCs w:val="24"/>
          <w:lang w:bidi="ru-RU"/>
        </w:rPr>
        <w:t xml:space="preserve">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lastRenderedPageBreak/>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.1</w:t>
      </w:r>
      <w:r w:rsidR="005A300B" w:rsidRPr="00357349">
        <w:rPr>
          <w:b/>
          <w:color w:val="000000"/>
          <w:sz w:val="24"/>
          <w:szCs w:val="24"/>
          <w:lang w:bidi="ru-RU"/>
        </w:rPr>
        <w:t>1</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rsidR="00111624" w:rsidRPr="00125C46"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rsidR="003D4391" w:rsidRDefault="003D4391" w:rsidP="008F43DF">
      <w:pPr>
        <w:jc w:val="both"/>
        <w:rPr>
          <w:rStyle w:val="95pt"/>
          <w:sz w:val="24"/>
          <w:szCs w:val="24"/>
        </w:rPr>
      </w:pPr>
    </w:p>
    <w:p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xml:space="preserve">. Последствия признания запроса котировок </w:t>
      </w:r>
      <w:proofErr w:type="gramStart"/>
      <w:r w:rsidR="00EB0C8B" w:rsidRPr="00357349">
        <w:rPr>
          <w:b/>
          <w:color w:val="000000"/>
          <w:sz w:val="24"/>
          <w:szCs w:val="24"/>
          <w:lang w:bidi="ru-RU"/>
        </w:rPr>
        <w:t>несостоявшимся</w:t>
      </w:r>
      <w:proofErr w:type="gramEnd"/>
    </w:p>
    <w:p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w:t>
      </w:r>
      <w:proofErr w:type="gramStart"/>
      <w:r w:rsidR="0013703D" w:rsidRPr="00357349">
        <w:t>,</w:t>
      </w:r>
      <w:proofErr w:type="gramEnd"/>
      <w:r w:rsidR="0013703D" w:rsidRPr="00357349">
        <w:t xml:space="preserve">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rsidR="0013703D" w:rsidRPr="00EE787B" w:rsidRDefault="0013703D" w:rsidP="008F43DF">
      <w:pPr>
        <w:pStyle w:val="10"/>
        <w:shd w:val="clear" w:color="auto" w:fill="auto"/>
        <w:tabs>
          <w:tab w:val="left" w:pos="851"/>
        </w:tabs>
        <w:spacing w:line="240" w:lineRule="auto"/>
        <w:rPr>
          <w:color w:val="FF0000"/>
          <w:sz w:val="24"/>
          <w:szCs w:val="24"/>
        </w:rPr>
      </w:pPr>
    </w:p>
    <w:p w:rsidR="00F352D9" w:rsidRDefault="00F352D9" w:rsidP="008F43DF">
      <w:pPr>
        <w:ind w:firstLine="709"/>
        <w:jc w:val="both"/>
        <w:rPr>
          <w:b/>
          <w:color w:val="FF0000"/>
          <w:sz w:val="24"/>
          <w:szCs w:val="24"/>
        </w:rPr>
      </w:pPr>
    </w:p>
    <w:p w:rsidR="00B167D9" w:rsidRDefault="00B167D9" w:rsidP="008F43DF">
      <w:pPr>
        <w:ind w:firstLine="709"/>
        <w:jc w:val="both"/>
        <w:rPr>
          <w:b/>
          <w:color w:val="FF0000"/>
          <w:sz w:val="24"/>
          <w:szCs w:val="24"/>
        </w:rPr>
      </w:pPr>
    </w:p>
    <w:p w:rsidR="004A08A3" w:rsidRDefault="004A08A3" w:rsidP="008F43DF">
      <w:pPr>
        <w:ind w:firstLine="709"/>
        <w:jc w:val="both"/>
        <w:rPr>
          <w:b/>
          <w:color w:val="FF0000"/>
          <w:sz w:val="24"/>
          <w:szCs w:val="24"/>
        </w:rPr>
      </w:pPr>
    </w:p>
    <w:p w:rsidR="004A08A3" w:rsidRDefault="004A08A3" w:rsidP="008F43DF">
      <w:pPr>
        <w:ind w:firstLine="709"/>
        <w:jc w:val="both"/>
        <w:rPr>
          <w:b/>
          <w:color w:val="FF0000"/>
          <w:sz w:val="24"/>
          <w:szCs w:val="24"/>
        </w:rPr>
      </w:pPr>
    </w:p>
    <w:p w:rsidR="00E42433" w:rsidRDefault="00E42433" w:rsidP="008F43DF">
      <w:pPr>
        <w:ind w:firstLine="709"/>
        <w:jc w:val="both"/>
        <w:rPr>
          <w:b/>
          <w:color w:val="FF0000"/>
          <w:sz w:val="24"/>
          <w:szCs w:val="24"/>
        </w:rPr>
      </w:pPr>
    </w:p>
    <w:p w:rsidR="00BC36FB" w:rsidRDefault="00BC36FB" w:rsidP="008F43DF">
      <w:pPr>
        <w:ind w:firstLine="709"/>
        <w:jc w:val="both"/>
        <w:rPr>
          <w:b/>
          <w:color w:val="FF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26"/>
      </w:tblGrid>
      <w:tr w:rsidR="00EF152C" w:rsidTr="00E47C90">
        <w:tc>
          <w:tcPr>
            <w:tcW w:w="2699" w:type="pct"/>
          </w:tcPr>
          <w:p w:rsidR="00EF152C" w:rsidRDefault="00EF152C" w:rsidP="005024E2">
            <w:pPr>
              <w:jc w:val="both"/>
              <w:rPr>
                <w:b/>
                <w:color w:val="FF0000"/>
                <w:sz w:val="24"/>
                <w:szCs w:val="24"/>
              </w:rPr>
            </w:pPr>
          </w:p>
        </w:tc>
        <w:tc>
          <w:tcPr>
            <w:tcW w:w="2301" w:type="pct"/>
          </w:tcPr>
          <w:p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rsidTr="00E47C90">
        <w:tc>
          <w:tcPr>
            <w:tcW w:w="2699" w:type="pct"/>
          </w:tcPr>
          <w:p w:rsidR="00EF152C" w:rsidRDefault="00EF152C" w:rsidP="005024E2">
            <w:pPr>
              <w:jc w:val="both"/>
              <w:rPr>
                <w:b/>
                <w:color w:val="FF0000"/>
                <w:sz w:val="24"/>
                <w:szCs w:val="24"/>
              </w:rPr>
            </w:pPr>
          </w:p>
        </w:tc>
        <w:tc>
          <w:tcPr>
            <w:tcW w:w="2301" w:type="pct"/>
          </w:tcPr>
          <w:p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rsidR="00EF152C" w:rsidRDefault="00EF152C" w:rsidP="008F43DF">
      <w:pPr>
        <w:ind w:firstLine="709"/>
        <w:jc w:val="both"/>
        <w:rPr>
          <w:b/>
          <w:color w:val="FF0000"/>
          <w:sz w:val="24"/>
          <w:szCs w:val="24"/>
        </w:rPr>
      </w:pPr>
    </w:p>
    <w:p w:rsidR="006A6B80" w:rsidRDefault="006A6B80" w:rsidP="006A6B80">
      <w:pPr>
        <w:jc w:val="center"/>
        <w:rPr>
          <w:b/>
          <w:bCs/>
          <w:sz w:val="24"/>
          <w:szCs w:val="24"/>
        </w:rPr>
      </w:pPr>
      <w:r w:rsidRPr="00C31552">
        <w:rPr>
          <w:b/>
          <w:bCs/>
          <w:sz w:val="24"/>
          <w:szCs w:val="24"/>
        </w:rPr>
        <w:t>ТЕХНИЧЕСКОЕ ЗАДАНИЕ</w:t>
      </w:r>
    </w:p>
    <w:p w:rsidR="003E6784" w:rsidRPr="00C31552" w:rsidRDefault="003E6784" w:rsidP="006A6B80">
      <w:pPr>
        <w:jc w:val="center"/>
        <w:rPr>
          <w:b/>
          <w:bCs/>
          <w:sz w:val="24"/>
          <w:szCs w:val="24"/>
        </w:rPr>
      </w:pPr>
    </w:p>
    <w:p w:rsidR="00132FA7" w:rsidRPr="003E6784" w:rsidRDefault="00132FA7" w:rsidP="003E6784">
      <w:pPr>
        <w:jc w:val="both"/>
        <w:rPr>
          <w:sz w:val="24"/>
          <w:szCs w:val="24"/>
        </w:rPr>
      </w:pPr>
      <w:r w:rsidRPr="003E6784">
        <w:rPr>
          <w:b/>
          <w:bCs/>
          <w:sz w:val="24"/>
          <w:szCs w:val="24"/>
        </w:rPr>
        <w:t xml:space="preserve">1. Предмет </w:t>
      </w:r>
      <w:r w:rsidRPr="003E6784">
        <w:rPr>
          <w:rFonts w:eastAsia="Calibri"/>
          <w:b/>
          <w:sz w:val="24"/>
          <w:szCs w:val="24"/>
        </w:rPr>
        <w:t>договора</w:t>
      </w:r>
      <w:r w:rsidRPr="003E6784">
        <w:rPr>
          <w:bCs/>
          <w:sz w:val="24"/>
          <w:szCs w:val="24"/>
        </w:rPr>
        <w:t xml:space="preserve">: </w:t>
      </w:r>
      <w:r w:rsidRPr="003E6784">
        <w:rPr>
          <w:sz w:val="24"/>
          <w:szCs w:val="24"/>
        </w:rPr>
        <w:t>Оказание информационных услуг по адаптации и сопровождению экземпляров справочно-правовой системы КонсультантПлюс.</w:t>
      </w:r>
    </w:p>
    <w:p w:rsidR="00132FA7" w:rsidRPr="003E6784" w:rsidRDefault="00132FA7" w:rsidP="003E6784">
      <w:pPr>
        <w:jc w:val="both"/>
        <w:rPr>
          <w:sz w:val="24"/>
          <w:szCs w:val="24"/>
        </w:rPr>
      </w:pPr>
    </w:p>
    <w:p w:rsidR="00132FA7" w:rsidRPr="003E6784" w:rsidRDefault="00132FA7" w:rsidP="003E6784">
      <w:pPr>
        <w:jc w:val="both"/>
        <w:rPr>
          <w:color w:val="000000"/>
          <w:sz w:val="24"/>
          <w:szCs w:val="24"/>
        </w:rPr>
      </w:pPr>
      <w:r w:rsidRPr="003E6784">
        <w:rPr>
          <w:b/>
          <w:bCs/>
          <w:sz w:val="24"/>
          <w:szCs w:val="24"/>
        </w:rPr>
        <w:t>2</w:t>
      </w:r>
      <w:r w:rsidRPr="003E6784">
        <w:rPr>
          <w:b/>
          <w:sz w:val="24"/>
          <w:szCs w:val="24"/>
        </w:rPr>
        <w:t>. Срок оказания услуг:</w:t>
      </w:r>
      <w:r w:rsidRPr="003E6784">
        <w:rPr>
          <w:sz w:val="24"/>
          <w:szCs w:val="24"/>
        </w:rPr>
        <w:t xml:space="preserve"> </w:t>
      </w:r>
      <w:r w:rsidR="001A4492">
        <w:rPr>
          <w:color w:val="000000"/>
          <w:sz w:val="24"/>
          <w:szCs w:val="24"/>
        </w:rPr>
        <w:t>с «01» января 2021 г. по «31» декабря 2021</w:t>
      </w:r>
      <w:r w:rsidRPr="003E6784">
        <w:rPr>
          <w:color w:val="000000"/>
          <w:sz w:val="24"/>
          <w:szCs w:val="24"/>
        </w:rPr>
        <w:t xml:space="preserve"> г.</w:t>
      </w:r>
    </w:p>
    <w:p w:rsidR="00132FA7" w:rsidRPr="003E6784" w:rsidRDefault="00132FA7" w:rsidP="003E6784">
      <w:pPr>
        <w:jc w:val="both"/>
        <w:rPr>
          <w:color w:val="000000"/>
          <w:sz w:val="24"/>
          <w:szCs w:val="24"/>
        </w:rPr>
      </w:pPr>
    </w:p>
    <w:p w:rsidR="00132FA7" w:rsidRPr="003E6784" w:rsidRDefault="00132FA7" w:rsidP="003E6784">
      <w:pPr>
        <w:tabs>
          <w:tab w:val="left" w:pos="1134"/>
        </w:tabs>
        <w:autoSpaceDE/>
        <w:autoSpaceDN/>
        <w:adjustRightInd/>
        <w:contextualSpacing/>
        <w:jc w:val="both"/>
        <w:rPr>
          <w:color w:val="000000"/>
          <w:sz w:val="24"/>
          <w:szCs w:val="24"/>
        </w:rPr>
      </w:pPr>
      <w:r w:rsidRPr="003E6784">
        <w:rPr>
          <w:b/>
          <w:sz w:val="24"/>
          <w:szCs w:val="24"/>
        </w:rPr>
        <w:t>3. Место оказания услуг:</w:t>
      </w:r>
      <w:r w:rsidRPr="003E6784">
        <w:rPr>
          <w:sz w:val="24"/>
          <w:szCs w:val="24"/>
        </w:rPr>
        <w:t xml:space="preserve"> </w:t>
      </w:r>
      <w:r w:rsidRPr="003E6784">
        <w:rPr>
          <w:color w:val="000000"/>
          <w:sz w:val="24"/>
          <w:szCs w:val="24"/>
        </w:rPr>
        <w:t>РТ, Нижнекамский район, г. Нижнекамск, ул. Первопроходцев, д. 12 А.</w:t>
      </w:r>
    </w:p>
    <w:p w:rsidR="00B54F0A" w:rsidRPr="003E6784" w:rsidRDefault="00B54F0A" w:rsidP="003E6784">
      <w:pPr>
        <w:pStyle w:val="aff3"/>
        <w:widowControl w:val="0"/>
        <w:tabs>
          <w:tab w:val="left" w:pos="426"/>
        </w:tabs>
        <w:ind w:left="0"/>
        <w:rPr>
          <w:b/>
        </w:rPr>
      </w:pPr>
    </w:p>
    <w:p w:rsidR="00132FA7" w:rsidRPr="003E6784" w:rsidRDefault="00132FA7" w:rsidP="003E6784">
      <w:pPr>
        <w:pStyle w:val="aff3"/>
        <w:widowControl w:val="0"/>
        <w:tabs>
          <w:tab w:val="left" w:pos="426"/>
        </w:tabs>
        <w:ind w:left="0"/>
        <w:rPr>
          <w:b/>
        </w:rPr>
      </w:pPr>
      <w:r w:rsidRPr="003E6784">
        <w:rPr>
          <w:b/>
        </w:rPr>
        <w:t>4. Требования к оказанию услуг.</w:t>
      </w:r>
    </w:p>
    <w:p w:rsidR="00966E64" w:rsidRPr="003E6784" w:rsidRDefault="00B54F0A" w:rsidP="003E6784">
      <w:pPr>
        <w:jc w:val="both"/>
        <w:rPr>
          <w:sz w:val="24"/>
          <w:szCs w:val="24"/>
        </w:rPr>
      </w:pPr>
      <w:r w:rsidRPr="003E6784">
        <w:rPr>
          <w:b/>
          <w:sz w:val="24"/>
          <w:szCs w:val="24"/>
        </w:rPr>
        <w:t>4.1</w:t>
      </w:r>
      <w:r w:rsidR="00966E64" w:rsidRPr="003E6784">
        <w:rPr>
          <w:b/>
          <w:sz w:val="24"/>
          <w:szCs w:val="24"/>
        </w:rPr>
        <w:t>.</w:t>
      </w:r>
      <w:r w:rsidR="00966E64" w:rsidRPr="003E6784">
        <w:rPr>
          <w:sz w:val="24"/>
          <w:szCs w:val="24"/>
        </w:rPr>
        <w:t xml:space="preserve"> Возможность ежедневного обновления Информационного Банка (далее – ИБ) с полной юридической обработкой.</w:t>
      </w:r>
    </w:p>
    <w:p w:rsidR="00966E64" w:rsidRPr="003E6784" w:rsidRDefault="00B54F0A" w:rsidP="003E6784">
      <w:pPr>
        <w:jc w:val="both"/>
        <w:rPr>
          <w:sz w:val="24"/>
          <w:szCs w:val="24"/>
        </w:rPr>
      </w:pPr>
      <w:r w:rsidRPr="003E6784">
        <w:rPr>
          <w:b/>
          <w:sz w:val="24"/>
          <w:szCs w:val="24"/>
        </w:rPr>
        <w:t>4</w:t>
      </w:r>
      <w:r w:rsidR="00966E64" w:rsidRPr="003E6784">
        <w:rPr>
          <w:b/>
          <w:sz w:val="24"/>
          <w:szCs w:val="24"/>
        </w:rPr>
        <w:t>.</w:t>
      </w:r>
      <w:r w:rsidRPr="003E6784">
        <w:rPr>
          <w:b/>
          <w:sz w:val="24"/>
          <w:szCs w:val="24"/>
        </w:rPr>
        <w:t>2</w:t>
      </w:r>
      <w:r w:rsidR="00966E64" w:rsidRPr="003E6784">
        <w:rPr>
          <w:b/>
          <w:sz w:val="24"/>
          <w:szCs w:val="24"/>
        </w:rPr>
        <w:t>.</w:t>
      </w:r>
      <w:r w:rsidR="00966E64" w:rsidRPr="003E6784">
        <w:rPr>
          <w:sz w:val="24"/>
          <w:szCs w:val="24"/>
        </w:rPr>
        <w:t xml:space="preserve"> Возможность поиска по тексту и названию документа с формулированием </w:t>
      </w:r>
      <w:proofErr w:type="gramStart"/>
      <w:r w:rsidR="00966E64" w:rsidRPr="003E6784">
        <w:rPr>
          <w:sz w:val="24"/>
          <w:szCs w:val="24"/>
        </w:rPr>
        <w:t>запроса</w:t>
      </w:r>
      <w:proofErr w:type="gramEnd"/>
      <w:r w:rsidR="00966E64" w:rsidRPr="003E6784">
        <w:rPr>
          <w:sz w:val="24"/>
          <w:szCs w:val="24"/>
        </w:rPr>
        <w:t xml:space="preserve">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966E64" w:rsidRPr="003E6784" w:rsidRDefault="00B54F0A" w:rsidP="003E6784">
      <w:pPr>
        <w:jc w:val="both"/>
        <w:rPr>
          <w:sz w:val="24"/>
          <w:szCs w:val="24"/>
        </w:rPr>
      </w:pPr>
      <w:r w:rsidRPr="003E6784">
        <w:rPr>
          <w:b/>
          <w:sz w:val="24"/>
          <w:szCs w:val="24"/>
        </w:rPr>
        <w:t>4.3</w:t>
      </w:r>
      <w:r w:rsidR="00966E64" w:rsidRPr="003E6784">
        <w:rPr>
          <w:b/>
          <w:sz w:val="24"/>
          <w:szCs w:val="24"/>
        </w:rPr>
        <w:t>.</w:t>
      </w:r>
      <w:r w:rsidR="00966E64" w:rsidRPr="003E6784">
        <w:rPr>
          <w:sz w:val="24"/>
          <w:szCs w:val="24"/>
        </w:rPr>
        <w:t xml:space="preserve"> Результат поиска должен быть представлен в виде дерева-списка, в котором должно быть отражено точное количество найденных документов по каждому разделу и Информационному Банку.</w:t>
      </w:r>
    </w:p>
    <w:p w:rsidR="00966E64" w:rsidRPr="003E6784" w:rsidRDefault="00B54F0A" w:rsidP="003E6784">
      <w:pPr>
        <w:jc w:val="both"/>
        <w:rPr>
          <w:sz w:val="24"/>
          <w:szCs w:val="24"/>
        </w:rPr>
      </w:pPr>
      <w:r w:rsidRPr="003E6784">
        <w:rPr>
          <w:b/>
          <w:sz w:val="24"/>
          <w:szCs w:val="24"/>
        </w:rPr>
        <w:t>4.4</w:t>
      </w:r>
      <w:r w:rsidR="00966E64" w:rsidRPr="003E6784">
        <w:rPr>
          <w:b/>
          <w:sz w:val="24"/>
          <w:szCs w:val="24"/>
        </w:rPr>
        <w:t>.</w:t>
      </w:r>
      <w:r w:rsidR="00966E64" w:rsidRPr="003E6784">
        <w:rPr>
          <w:sz w:val="24"/>
          <w:szCs w:val="24"/>
        </w:rPr>
        <w:t xml:space="preserve"> Наличие актуальных примечаний на правой панели с полезной информацией к наиболее востребованным нормам нормативно-правовых актов (далее – НПА).</w:t>
      </w:r>
    </w:p>
    <w:p w:rsidR="00966E64" w:rsidRPr="00966E64" w:rsidRDefault="00B54F0A" w:rsidP="003E6784">
      <w:pPr>
        <w:jc w:val="both"/>
        <w:rPr>
          <w:sz w:val="24"/>
          <w:szCs w:val="24"/>
        </w:rPr>
      </w:pPr>
      <w:r w:rsidRPr="003E6784">
        <w:rPr>
          <w:b/>
          <w:sz w:val="24"/>
          <w:szCs w:val="24"/>
        </w:rPr>
        <w:t>4.5</w:t>
      </w:r>
      <w:r w:rsidR="00966E64" w:rsidRPr="003E6784">
        <w:rPr>
          <w:b/>
          <w:sz w:val="24"/>
          <w:szCs w:val="24"/>
        </w:rPr>
        <w:t>.</w:t>
      </w:r>
      <w:r w:rsidR="00966E64" w:rsidRPr="003E6784">
        <w:rPr>
          <w:sz w:val="24"/>
          <w:szCs w:val="24"/>
        </w:rPr>
        <w:t xml:space="preserve"> Наличие специальных карточек реквизитов, адаптированных для поиска конкретных типов информации (содержание специфических для этого</w:t>
      </w:r>
      <w:r w:rsidR="00966E64" w:rsidRPr="00966E64">
        <w:rPr>
          <w:sz w:val="24"/>
          <w:szCs w:val="24"/>
        </w:rPr>
        <w:t xml:space="preserve"> типа информации реквизитов).</w:t>
      </w:r>
    </w:p>
    <w:p w:rsidR="00966E64" w:rsidRPr="00966E64" w:rsidRDefault="00B54F0A" w:rsidP="00DB4B3D">
      <w:pPr>
        <w:tabs>
          <w:tab w:val="left" w:pos="1276"/>
        </w:tabs>
        <w:contextualSpacing/>
        <w:jc w:val="both"/>
        <w:rPr>
          <w:sz w:val="24"/>
          <w:szCs w:val="24"/>
        </w:rPr>
      </w:pPr>
      <w:r>
        <w:rPr>
          <w:b/>
          <w:sz w:val="24"/>
          <w:szCs w:val="24"/>
        </w:rPr>
        <w:t>4.6</w:t>
      </w:r>
      <w:r w:rsidR="00966E64" w:rsidRPr="00966E64">
        <w:rPr>
          <w:b/>
          <w:sz w:val="24"/>
          <w:szCs w:val="24"/>
        </w:rPr>
        <w:t>.</w:t>
      </w:r>
      <w:r w:rsidR="00966E64" w:rsidRPr="00966E64">
        <w:rPr>
          <w:sz w:val="24"/>
          <w:szCs w:val="24"/>
        </w:rPr>
        <w:t xml:space="preserve"> Наличие в Системе </w:t>
      </w:r>
      <w:r w:rsidR="00540240">
        <w:rPr>
          <w:sz w:val="24"/>
          <w:szCs w:val="24"/>
        </w:rPr>
        <w:t>5</w:t>
      </w:r>
      <w:r w:rsidR="00966E64" w:rsidRPr="00966E64">
        <w:rPr>
          <w:sz w:val="24"/>
          <w:szCs w:val="24"/>
        </w:rPr>
        <w:t xml:space="preserve"> профилей специалистов: «Бухгалтерия и кадры»; «Юрист»;</w:t>
      </w:r>
      <w:r w:rsidR="00DB4B3D">
        <w:rPr>
          <w:sz w:val="24"/>
          <w:szCs w:val="24"/>
        </w:rPr>
        <w:t xml:space="preserve"> </w:t>
      </w:r>
      <w:r w:rsidR="00966E64" w:rsidRPr="00966E64">
        <w:rPr>
          <w:sz w:val="24"/>
          <w:szCs w:val="24"/>
        </w:rPr>
        <w:t>«Специалист по закупкам»; «Кадры»; «Универсальный»</w:t>
      </w:r>
      <w:r w:rsidR="00DB4B3D" w:rsidRPr="00966E64">
        <w:rPr>
          <w:sz w:val="24"/>
          <w:szCs w:val="24"/>
        </w:rPr>
        <w:t>.</w:t>
      </w:r>
    </w:p>
    <w:p w:rsidR="00966E64" w:rsidRDefault="00966E64" w:rsidP="00966E64">
      <w:pPr>
        <w:jc w:val="both"/>
        <w:rPr>
          <w:sz w:val="24"/>
          <w:szCs w:val="24"/>
        </w:rPr>
      </w:pPr>
      <w:r w:rsidRPr="00966E64">
        <w:rPr>
          <w:sz w:val="24"/>
          <w:szCs w:val="24"/>
        </w:rPr>
        <w:t>Каждому профилю должны соответствовать свой вид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rsidR="007721F3" w:rsidRPr="00966E64" w:rsidRDefault="007721F3" w:rsidP="00966E64">
      <w:pPr>
        <w:jc w:val="both"/>
        <w:rPr>
          <w:sz w:val="24"/>
          <w:szCs w:val="24"/>
        </w:rPr>
      </w:pPr>
      <w:r w:rsidRPr="007721F3">
        <w:rPr>
          <w:b/>
          <w:sz w:val="24"/>
          <w:szCs w:val="24"/>
        </w:rPr>
        <w:t>4.7.</w:t>
      </w:r>
      <w:r>
        <w:rPr>
          <w:sz w:val="24"/>
          <w:szCs w:val="24"/>
        </w:rPr>
        <w:t xml:space="preserve"> Наличие инструментария для сравнения двух любых редакций документа, включая недействующие с возможностью получения редакции документа на конкретную дату с указанием диапазона дат действия редакции.</w:t>
      </w:r>
    </w:p>
    <w:p w:rsidR="00966E64" w:rsidRPr="00966E64" w:rsidRDefault="00DE53E1" w:rsidP="00966E64">
      <w:pPr>
        <w:jc w:val="both"/>
        <w:rPr>
          <w:sz w:val="24"/>
          <w:szCs w:val="24"/>
        </w:rPr>
      </w:pPr>
      <w:r>
        <w:rPr>
          <w:b/>
          <w:sz w:val="24"/>
          <w:szCs w:val="24"/>
        </w:rPr>
        <w:t>4.8</w:t>
      </w:r>
      <w:r w:rsidR="00966E64" w:rsidRPr="00966E64">
        <w:rPr>
          <w:b/>
          <w:sz w:val="24"/>
          <w:szCs w:val="24"/>
        </w:rPr>
        <w:t>.</w:t>
      </w:r>
      <w:r w:rsidR="00966E64" w:rsidRPr="00966E64">
        <w:rPr>
          <w:sz w:val="24"/>
          <w:szCs w:val="24"/>
        </w:rPr>
        <w:t xml:space="preserve"> Возможность построения списка взаимосвязанных документов с указанием типа юридической связи документов и сортировкой по типам правовой информации.</w:t>
      </w:r>
    </w:p>
    <w:p w:rsidR="00966E64" w:rsidRPr="00966E64" w:rsidRDefault="00DE53E1" w:rsidP="00966E64">
      <w:pPr>
        <w:jc w:val="both"/>
        <w:rPr>
          <w:sz w:val="24"/>
          <w:szCs w:val="24"/>
        </w:rPr>
      </w:pPr>
      <w:r>
        <w:rPr>
          <w:b/>
          <w:sz w:val="24"/>
          <w:szCs w:val="24"/>
        </w:rPr>
        <w:t>4.9</w:t>
      </w:r>
      <w:r w:rsidR="00966E64" w:rsidRPr="00966E64">
        <w:rPr>
          <w:b/>
          <w:sz w:val="24"/>
          <w:szCs w:val="24"/>
        </w:rPr>
        <w:t>.</w:t>
      </w:r>
      <w:r w:rsidR="00966E64" w:rsidRPr="00966E64">
        <w:rPr>
          <w:sz w:val="24"/>
          <w:szCs w:val="24"/>
        </w:rPr>
        <w:t xml:space="preserve"> Возможность построения списка связанных с данным фрагментом документов к любому фрагменту текста нормативно правового акта: практически вплоть до любого абзаца. Результат должен быть представлен в виде удобного единого списка, ст</w:t>
      </w:r>
      <w:r w:rsidR="00B2565A">
        <w:rPr>
          <w:sz w:val="24"/>
          <w:szCs w:val="24"/>
        </w:rPr>
        <w:t xml:space="preserve">руктурированного </w:t>
      </w:r>
      <w:r w:rsidR="00966E64" w:rsidRPr="00966E64">
        <w:rPr>
          <w:sz w:val="24"/>
          <w:szCs w:val="24"/>
        </w:rPr>
        <w:t>по типам документов.</w:t>
      </w:r>
    </w:p>
    <w:p w:rsidR="00966E64" w:rsidRPr="00966E64" w:rsidRDefault="00DE53E1" w:rsidP="00966E64">
      <w:pPr>
        <w:jc w:val="both"/>
        <w:rPr>
          <w:sz w:val="24"/>
          <w:szCs w:val="24"/>
        </w:rPr>
      </w:pPr>
      <w:r>
        <w:rPr>
          <w:b/>
          <w:sz w:val="24"/>
          <w:szCs w:val="24"/>
        </w:rPr>
        <w:t>4.10</w:t>
      </w:r>
      <w:r w:rsidR="00966E64" w:rsidRPr="00966E64">
        <w:rPr>
          <w:b/>
          <w:sz w:val="24"/>
          <w:szCs w:val="24"/>
        </w:rPr>
        <w:t>.</w:t>
      </w:r>
      <w:r w:rsidR="00966E64" w:rsidRPr="00966E64">
        <w:rPr>
          <w:sz w:val="24"/>
          <w:szCs w:val="24"/>
        </w:rPr>
        <w:t xml:space="preserve"> Наличие функции «отложенного поиска», предполагающей осуществление поиска по умолчанию при тематических запросах (</w:t>
      </w:r>
      <w:proofErr w:type="spellStart"/>
      <w:r w:rsidR="00966E64" w:rsidRPr="00966E64">
        <w:rPr>
          <w:sz w:val="24"/>
          <w:szCs w:val="24"/>
        </w:rPr>
        <w:t>нереквизитного</w:t>
      </w:r>
      <w:proofErr w:type="spellEnd"/>
      <w:r w:rsidR="00966E64" w:rsidRPr="00966E64">
        <w:rPr>
          <w:sz w:val="24"/>
          <w:szCs w:val="24"/>
        </w:rPr>
        <w:t>) среди всех документов, кроме судебных</w:t>
      </w:r>
      <w:r>
        <w:rPr>
          <w:sz w:val="24"/>
          <w:szCs w:val="24"/>
        </w:rPr>
        <w:t xml:space="preserve"> решений по конкретным делам. </w:t>
      </w:r>
      <w:r w:rsidR="00966E64" w:rsidRPr="00966E64">
        <w:rPr>
          <w:sz w:val="24"/>
          <w:szCs w:val="24"/>
        </w:rPr>
        <w:t>Поиск среди вышеуказанных решений производится после дополнительной «команды» пользователя.</w:t>
      </w:r>
    </w:p>
    <w:p w:rsidR="00966E64" w:rsidRPr="00966E64" w:rsidRDefault="00DE53E1" w:rsidP="00966E64">
      <w:pPr>
        <w:jc w:val="both"/>
        <w:rPr>
          <w:sz w:val="24"/>
          <w:szCs w:val="24"/>
        </w:rPr>
      </w:pPr>
      <w:r>
        <w:rPr>
          <w:b/>
          <w:sz w:val="24"/>
          <w:szCs w:val="24"/>
        </w:rPr>
        <w:t>4.11</w:t>
      </w:r>
      <w:r w:rsidR="00966E64" w:rsidRPr="00966E64">
        <w:rPr>
          <w:b/>
          <w:sz w:val="24"/>
          <w:szCs w:val="24"/>
        </w:rPr>
        <w:t>.</w:t>
      </w:r>
      <w:r w:rsidR="00966E64" w:rsidRPr="00966E64">
        <w:rPr>
          <w:sz w:val="24"/>
          <w:szCs w:val="24"/>
        </w:rPr>
        <w:t xml:space="preserve"> </w:t>
      </w:r>
      <w:proofErr w:type="gramStart"/>
      <w:r w:rsidR="00966E64" w:rsidRPr="00966E64">
        <w:rPr>
          <w:sz w:val="24"/>
          <w:szCs w:val="24"/>
        </w:rPr>
        <w:t>Наличие в текстах нормативных актов наиболее востребованных статей и их пунктов (или/ частей) аналитических подсказок-выводов, составленных на основе разъяснений и решений по конкретным делам высших, арбитражных судов, судов общей юрисдикции и административных органов, позволяющих без дополнительных действий видеть ключевые риски применения соответствующей статьи и ее пункта / части (без переходов в другие документы).</w:t>
      </w:r>
      <w:proofErr w:type="gramEnd"/>
    </w:p>
    <w:p w:rsidR="00966E64" w:rsidRPr="00966E64" w:rsidRDefault="00DE53E1" w:rsidP="00966E64">
      <w:pPr>
        <w:jc w:val="both"/>
        <w:rPr>
          <w:sz w:val="24"/>
          <w:szCs w:val="24"/>
        </w:rPr>
      </w:pPr>
      <w:r>
        <w:rPr>
          <w:b/>
          <w:sz w:val="24"/>
          <w:szCs w:val="24"/>
        </w:rPr>
        <w:t>4.12</w:t>
      </w:r>
      <w:r w:rsidR="00966E64" w:rsidRPr="00966E64">
        <w:rPr>
          <w:b/>
          <w:sz w:val="24"/>
          <w:szCs w:val="24"/>
        </w:rPr>
        <w:t>.</w:t>
      </w:r>
      <w:r w:rsidR="00966E64" w:rsidRPr="00966E64">
        <w:rPr>
          <w:sz w:val="24"/>
          <w:szCs w:val="24"/>
        </w:rPr>
        <w:t xml:space="preserve"> Наличие аналитических авторских материалов, представленных в виде </w:t>
      </w:r>
      <w:r>
        <w:rPr>
          <w:sz w:val="24"/>
          <w:szCs w:val="24"/>
        </w:rPr>
        <w:t xml:space="preserve">единых документов и обобщающих </w:t>
      </w:r>
      <w:r w:rsidR="00966E64" w:rsidRPr="00966E64">
        <w:rPr>
          <w:sz w:val="24"/>
          <w:szCs w:val="24"/>
        </w:rPr>
        <w:t xml:space="preserve">спектр мнений по различным вопросам, в том числе по налоговой тематике (НДС, налог на прибыль, НДФЛ), вопросам корпоративного и трудового права, встречающихся в практической работе специалистов. Информация должна быть представлена в удобном для работы виде и включать в себя: простые и понятные разъяснения; рекомендации, как действовать; позиции судов и выводы из судебных решений; оценку рисков; практические примеры; ссылки на правовые акты, разъяснения ведомств, судебную практику и формы документов; образцы заполнения форм документов. </w:t>
      </w:r>
    </w:p>
    <w:p w:rsidR="00966E64" w:rsidRDefault="00DE53E1" w:rsidP="00966E64">
      <w:pPr>
        <w:jc w:val="both"/>
        <w:rPr>
          <w:sz w:val="24"/>
          <w:szCs w:val="24"/>
        </w:rPr>
      </w:pPr>
      <w:r>
        <w:rPr>
          <w:b/>
          <w:sz w:val="24"/>
          <w:szCs w:val="24"/>
        </w:rPr>
        <w:lastRenderedPageBreak/>
        <w:t>4.13</w:t>
      </w:r>
      <w:r w:rsidR="00966E64" w:rsidRPr="00966E64">
        <w:rPr>
          <w:b/>
          <w:sz w:val="24"/>
          <w:szCs w:val="24"/>
        </w:rPr>
        <w:t>.</w:t>
      </w:r>
      <w:r w:rsidR="00966E64" w:rsidRPr="00966E64">
        <w:rPr>
          <w:sz w:val="24"/>
          <w:szCs w:val="24"/>
        </w:rPr>
        <w:t xml:space="preserve"> Возможность постановки документов, определенных пользователем, на контроль для отслеживания информации о внесении изменений в них (в том числе редакции документов). При этом пользователь должен информироваться об изменении документа и о типе этого изменения (создана новая редакция, документ утратил силу и т.д.) непосредственно в системе.</w:t>
      </w:r>
    </w:p>
    <w:p w:rsidR="00DE53E1" w:rsidRDefault="00DE53E1" w:rsidP="00966E64">
      <w:pPr>
        <w:jc w:val="both"/>
        <w:rPr>
          <w:sz w:val="24"/>
          <w:szCs w:val="24"/>
        </w:rPr>
      </w:pPr>
      <w:r w:rsidRPr="00DE53E1">
        <w:rPr>
          <w:b/>
          <w:sz w:val="24"/>
          <w:szCs w:val="24"/>
        </w:rPr>
        <w:t>4.14.</w:t>
      </w:r>
      <w:r>
        <w:rPr>
          <w:sz w:val="24"/>
          <w:szCs w:val="24"/>
        </w:rPr>
        <w:t xml:space="preserve"> Наличие функции истории рассмотрения дела для решений судов общей юрисдикции, включающей в себя ссылки (с возможностью перехода по ним непосредственно в Системе либо в онлайн-архив) на решения, принятые по делу как нижестоящими, так и вышестоящими судами.</w:t>
      </w:r>
    </w:p>
    <w:p w:rsidR="00DE53E1" w:rsidRDefault="00DE53E1" w:rsidP="00966E64">
      <w:pPr>
        <w:jc w:val="both"/>
        <w:rPr>
          <w:sz w:val="24"/>
          <w:szCs w:val="24"/>
        </w:rPr>
      </w:pPr>
      <w:r w:rsidRPr="00DE53E1">
        <w:rPr>
          <w:b/>
          <w:sz w:val="24"/>
          <w:szCs w:val="24"/>
        </w:rPr>
        <w:t>4.15.</w:t>
      </w:r>
      <w:r>
        <w:rPr>
          <w:sz w:val="24"/>
          <w:szCs w:val="24"/>
        </w:rPr>
        <w:t xml:space="preserve"> Обеспечение безопасного анализа судебной практики благодаря наличию в текстах всех решений арбитражных судов (включая все решения судов первой инстанции) предупреждений об их отмене вышестоящим судом (в Системе и в онлайн-архивах).</w:t>
      </w:r>
    </w:p>
    <w:p w:rsidR="003E6784" w:rsidRPr="003E6784" w:rsidRDefault="003E6784" w:rsidP="003E6784">
      <w:pPr>
        <w:autoSpaceDE/>
        <w:autoSpaceDN/>
        <w:adjustRightInd/>
        <w:jc w:val="both"/>
        <w:rPr>
          <w:sz w:val="24"/>
          <w:szCs w:val="24"/>
        </w:rPr>
      </w:pPr>
      <w:r w:rsidRPr="003E6784">
        <w:rPr>
          <w:b/>
          <w:sz w:val="24"/>
          <w:szCs w:val="24"/>
        </w:rPr>
        <w:t>4.16.</w:t>
      </w:r>
      <w:r>
        <w:rPr>
          <w:sz w:val="24"/>
          <w:szCs w:val="24"/>
        </w:rPr>
        <w:t xml:space="preserve"> </w:t>
      </w:r>
      <w:r w:rsidRPr="003E6784">
        <w:rPr>
          <w:sz w:val="24"/>
          <w:szCs w:val="24"/>
        </w:rPr>
        <w:t>Сервис для автоматизированного создания договора, обеспечивающий безопасное его составление и применение пользователем в реальных сделках, в том числе:</w:t>
      </w:r>
    </w:p>
    <w:p w:rsidR="003E6784" w:rsidRPr="003E6784" w:rsidRDefault="003E6784" w:rsidP="003E6784">
      <w:pPr>
        <w:pStyle w:val="a6"/>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возможность изменения пользователем каждого условия внутри каждого раздела договора посредством выбора одного из предложенных вариантов;</w:t>
      </w:r>
    </w:p>
    <w:p w:rsidR="003E6784" w:rsidRPr="003E6784" w:rsidRDefault="003E6784" w:rsidP="003E6784">
      <w:pPr>
        <w:pStyle w:val="a6"/>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анкеты для наиболее востребованных в практике договоров (договоры аренды, поставки, купли-продажи, подряда, возмездного оказания услуг) должны обеспечивать высокую вариативность шаблонов (не менее 100 важных условий с различными вариантами для каждого из них);</w:t>
      </w:r>
    </w:p>
    <w:p w:rsidR="003E6784" w:rsidRPr="003E6784" w:rsidRDefault="003E6784" w:rsidP="003E6784">
      <w:pPr>
        <w:pStyle w:val="a6"/>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изменение любого условия должно автоматически согласовываться с другими связанными условиями, чтобы обеспечивать юридическую корректность договора;</w:t>
      </w:r>
    </w:p>
    <w:p w:rsidR="003E6784" w:rsidRPr="003E6784" w:rsidRDefault="003E6784" w:rsidP="003E6784">
      <w:pPr>
        <w:pStyle w:val="a6"/>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наличие экспертных предупреждений о рисках для конкретных условий договора со ссылками на законодательство и практику / аналитические материалы;</w:t>
      </w:r>
    </w:p>
    <w:p w:rsidR="003E6784" w:rsidRPr="003E6784" w:rsidRDefault="003E6784" w:rsidP="003E6784">
      <w:pPr>
        <w:pStyle w:val="a6"/>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наличие возможности сохранения созданных ранее шаблонов договоров;</w:t>
      </w:r>
    </w:p>
    <w:p w:rsidR="003E6784" w:rsidRPr="003E6784" w:rsidRDefault="003E6784" w:rsidP="003E6784">
      <w:pPr>
        <w:pStyle w:val="a6"/>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автоматическое </w:t>
      </w:r>
      <w:r w:rsidRPr="003E6784">
        <w:rPr>
          <w:rFonts w:ascii="Times New Roman" w:hAnsi="Times New Roman" w:cs="Times New Roman"/>
          <w:sz w:val="24"/>
          <w:szCs w:val="24"/>
        </w:rPr>
        <w:t>предупреждение пользователя об изменениях законодательства и необходимости корректировки сохраненного пользователем договора (с предложением автоматической корректировки шаблона с учетом этих изменений);</w:t>
      </w:r>
    </w:p>
    <w:p w:rsidR="003E6784" w:rsidRPr="003E6784" w:rsidRDefault="003E6784" w:rsidP="003E6784">
      <w:pPr>
        <w:pStyle w:val="a6"/>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наличие аннотаций к договорам с их наиболее существенными характеристиками (для каких отношений предназначен соответствующий договор, как договор соотносится со смежными договорами, каковы его существенные условия и др.);</w:t>
      </w:r>
    </w:p>
    <w:p w:rsidR="003E6784" w:rsidRPr="003E6784" w:rsidRDefault="003E6784" w:rsidP="003E6784">
      <w:pPr>
        <w:pStyle w:val="a6"/>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наличие обзора произошедших изменений к каждому договору.</w:t>
      </w:r>
    </w:p>
    <w:p w:rsidR="00966E64" w:rsidRPr="00966E64" w:rsidRDefault="003E6784" w:rsidP="00966E64">
      <w:pPr>
        <w:jc w:val="both"/>
        <w:rPr>
          <w:sz w:val="24"/>
          <w:szCs w:val="24"/>
        </w:rPr>
      </w:pPr>
      <w:r>
        <w:rPr>
          <w:b/>
          <w:sz w:val="24"/>
          <w:szCs w:val="24"/>
        </w:rPr>
        <w:t>4</w:t>
      </w:r>
      <w:r w:rsidR="00966E64" w:rsidRPr="00966E64">
        <w:rPr>
          <w:b/>
          <w:sz w:val="24"/>
          <w:szCs w:val="24"/>
        </w:rPr>
        <w:t>.17.</w:t>
      </w:r>
      <w:r w:rsidR="00966E64" w:rsidRPr="00966E64">
        <w:rPr>
          <w:sz w:val="24"/>
          <w:szCs w:val="24"/>
        </w:rPr>
        <w:t xml:space="preserve"> </w:t>
      </w:r>
      <w:proofErr w:type="gramStart"/>
      <w:r w:rsidR="00966E64" w:rsidRPr="00966E64">
        <w:rPr>
          <w:sz w:val="24"/>
          <w:szCs w:val="24"/>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отсутствующих в установленных у пользователя ИБ, однако упоминаемых в текстах других документов, имеющихся в ИБ пользователя, либо чьи полные реквизиты известны пользователю (при условии их наличия в других ИБ данного производителя, не вошедших в установленный у заказчика комплект).</w:t>
      </w:r>
      <w:proofErr w:type="gramEnd"/>
    </w:p>
    <w:p w:rsidR="00966E64" w:rsidRPr="00966E64" w:rsidRDefault="003E6784" w:rsidP="00966E64">
      <w:pPr>
        <w:jc w:val="both"/>
        <w:rPr>
          <w:sz w:val="24"/>
          <w:szCs w:val="24"/>
        </w:rPr>
      </w:pPr>
      <w:r>
        <w:rPr>
          <w:b/>
          <w:sz w:val="24"/>
          <w:szCs w:val="24"/>
        </w:rPr>
        <w:t>4</w:t>
      </w:r>
      <w:r w:rsidR="00966E64" w:rsidRPr="00966E64">
        <w:rPr>
          <w:b/>
          <w:sz w:val="24"/>
          <w:szCs w:val="24"/>
        </w:rPr>
        <w:t>.18.</w:t>
      </w:r>
      <w:r w:rsidR="00966E64" w:rsidRPr="00966E64">
        <w:rPr>
          <w:sz w:val="24"/>
          <w:szCs w:val="24"/>
        </w:rPr>
        <w:t xml:space="preserve"> Ссылки из всех документов (включая судебные решения и авторские материалы) на другие документы по умолчанию должны вести в те редакции других документов, которые были актуальны на момент подготовки или принятия исходного документа (судебного решения, авторского материала).</w:t>
      </w:r>
    </w:p>
    <w:p w:rsidR="00966E64" w:rsidRPr="00966E64" w:rsidRDefault="003E6784" w:rsidP="00966E64">
      <w:pPr>
        <w:pStyle w:val="24"/>
        <w:spacing w:after="0" w:line="240" w:lineRule="auto"/>
        <w:ind w:left="0"/>
        <w:jc w:val="both"/>
        <w:rPr>
          <w:sz w:val="24"/>
          <w:szCs w:val="24"/>
        </w:rPr>
      </w:pPr>
      <w:r>
        <w:rPr>
          <w:b/>
          <w:sz w:val="24"/>
          <w:szCs w:val="24"/>
        </w:rPr>
        <w:t>4</w:t>
      </w:r>
      <w:r w:rsidR="00966E64" w:rsidRPr="00966E64">
        <w:rPr>
          <w:b/>
          <w:sz w:val="24"/>
          <w:szCs w:val="24"/>
        </w:rPr>
        <w:t>.19.</w:t>
      </w:r>
      <w:r w:rsidR="00966E64" w:rsidRPr="00966E64">
        <w:rPr>
          <w:sz w:val="24"/>
          <w:szCs w:val="24"/>
        </w:rPr>
        <w:t xml:space="preserve"> Наличие у Исполнителя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w:t>
      </w:r>
    </w:p>
    <w:p w:rsidR="00966E64" w:rsidRDefault="003E6784" w:rsidP="00966E64">
      <w:pPr>
        <w:pStyle w:val="24"/>
        <w:spacing w:after="0" w:line="240" w:lineRule="auto"/>
        <w:ind w:left="0"/>
        <w:jc w:val="both"/>
        <w:rPr>
          <w:sz w:val="24"/>
          <w:szCs w:val="24"/>
        </w:rPr>
      </w:pPr>
      <w:r>
        <w:rPr>
          <w:b/>
          <w:sz w:val="24"/>
          <w:szCs w:val="24"/>
        </w:rPr>
        <w:t>4</w:t>
      </w:r>
      <w:r w:rsidR="00966E64" w:rsidRPr="00966E64">
        <w:rPr>
          <w:b/>
          <w:sz w:val="24"/>
          <w:szCs w:val="24"/>
        </w:rPr>
        <w:t>.20.</w:t>
      </w:r>
      <w:r w:rsidR="00966E64" w:rsidRPr="00966E64">
        <w:rPr>
          <w:sz w:val="24"/>
          <w:szCs w:val="24"/>
        </w:rPr>
        <w:t xml:space="preserve"> Иные требования: </w:t>
      </w:r>
    </w:p>
    <w:p w:rsidR="00966E64" w:rsidRPr="00966E64" w:rsidRDefault="00966E64" w:rsidP="00966E64">
      <w:pPr>
        <w:pStyle w:val="24"/>
        <w:spacing w:after="0" w:line="240" w:lineRule="auto"/>
        <w:ind w:left="0"/>
        <w:jc w:val="both"/>
        <w:rPr>
          <w:sz w:val="24"/>
          <w:szCs w:val="24"/>
        </w:rPr>
      </w:pPr>
      <w:r w:rsidRPr="00966E64">
        <w:rPr>
          <w:sz w:val="24"/>
          <w:szCs w:val="24"/>
        </w:rPr>
        <w:t>1) возможность обновления ежедневно средствами телекоммуникаций.</w:t>
      </w:r>
    </w:p>
    <w:p w:rsidR="00966E64" w:rsidRDefault="00966E64" w:rsidP="00966E64">
      <w:pPr>
        <w:jc w:val="both"/>
        <w:rPr>
          <w:sz w:val="24"/>
          <w:szCs w:val="24"/>
        </w:rPr>
      </w:pPr>
      <w:r w:rsidRPr="00966E64">
        <w:rPr>
          <w:sz w:val="24"/>
          <w:szCs w:val="24"/>
        </w:rPr>
        <w:t>2) предоставление следующих видов безвозмездных услуг:</w:t>
      </w:r>
    </w:p>
    <w:p w:rsidR="004A352C" w:rsidRPr="00966E64" w:rsidRDefault="004A352C" w:rsidP="00966E64">
      <w:pPr>
        <w:jc w:val="both"/>
        <w:rPr>
          <w:sz w:val="24"/>
          <w:szCs w:val="24"/>
        </w:rPr>
      </w:pPr>
      <w:r>
        <w:rPr>
          <w:sz w:val="24"/>
          <w:szCs w:val="24"/>
        </w:rPr>
        <w:t>- адаптацию (установку, тестирование, регистрацию, формирование в комплект экземпляра Системы на компьютере заказчика);</w:t>
      </w:r>
    </w:p>
    <w:p w:rsidR="00966E64" w:rsidRPr="00966E64" w:rsidRDefault="004A352C" w:rsidP="00966E64">
      <w:pPr>
        <w:jc w:val="both"/>
        <w:rPr>
          <w:sz w:val="24"/>
          <w:szCs w:val="24"/>
        </w:rPr>
      </w:pPr>
      <w:r>
        <w:rPr>
          <w:sz w:val="24"/>
          <w:szCs w:val="24"/>
        </w:rPr>
        <w:t xml:space="preserve">- </w:t>
      </w:r>
      <w:r w:rsidR="00966E64" w:rsidRPr="00966E64">
        <w:rPr>
          <w:sz w:val="24"/>
          <w:szCs w:val="24"/>
        </w:rPr>
        <w:t>осуществление технической профилактики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адаптация, переустановка);</w:t>
      </w:r>
    </w:p>
    <w:p w:rsidR="00966E64" w:rsidRPr="00966E64" w:rsidRDefault="00966E64" w:rsidP="00966E64">
      <w:pPr>
        <w:jc w:val="both"/>
        <w:rPr>
          <w:sz w:val="24"/>
          <w:szCs w:val="24"/>
        </w:rPr>
      </w:pPr>
      <w:r w:rsidRPr="00966E64">
        <w:rPr>
          <w:sz w:val="24"/>
          <w:szCs w:val="24"/>
        </w:rPr>
        <w:t>- консультирование по работе с экземплярами системы, в том числе обучение Заказчика работе с экземплярами системы по методикам Сети КонсультантПлюс с возможностью получения специального сертификата об обучении;</w:t>
      </w:r>
    </w:p>
    <w:p w:rsidR="00966E64" w:rsidRPr="00966E64" w:rsidRDefault="00966E64" w:rsidP="00966E64">
      <w:pPr>
        <w:jc w:val="both"/>
        <w:rPr>
          <w:sz w:val="24"/>
          <w:szCs w:val="24"/>
        </w:rPr>
      </w:pPr>
      <w:r w:rsidRPr="00966E64">
        <w:rPr>
          <w:sz w:val="24"/>
          <w:szCs w:val="24"/>
        </w:rPr>
        <w:t>- неограниченная услуга «Горячая Линия»: оперативный поиск необходимых и редких документов;</w:t>
      </w:r>
    </w:p>
    <w:p w:rsidR="00966E64" w:rsidRPr="00966E64" w:rsidRDefault="00966E64" w:rsidP="00966E64">
      <w:pPr>
        <w:jc w:val="both"/>
        <w:rPr>
          <w:sz w:val="24"/>
          <w:szCs w:val="24"/>
        </w:rPr>
      </w:pPr>
      <w:r w:rsidRPr="00966E64">
        <w:rPr>
          <w:sz w:val="24"/>
          <w:szCs w:val="24"/>
        </w:rPr>
        <w:t>- неограниченная услуга «Линия консультаций» с возможностью из системы задать вопрос эксперту по налогообложению, бухучету, юридической тематике и трудовому праву;</w:t>
      </w:r>
    </w:p>
    <w:p w:rsidR="00966E64" w:rsidRPr="00966E64" w:rsidRDefault="00966E64" w:rsidP="00966E64">
      <w:pPr>
        <w:jc w:val="both"/>
        <w:rPr>
          <w:sz w:val="24"/>
          <w:szCs w:val="24"/>
        </w:rPr>
      </w:pPr>
      <w:r w:rsidRPr="00966E64">
        <w:rPr>
          <w:sz w:val="24"/>
          <w:szCs w:val="24"/>
        </w:rPr>
        <w:lastRenderedPageBreak/>
        <w:t>- перевод на новую версию;</w:t>
      </w:r>
    </w:p>
    <w:p w:rsidR="00966E64" w:rsidRPr="00966E64" w:rsidRDefault="00966E64" w:rsidP="00966E64">
      <w:pPr>
        <w:jc w:val="both"/>
        <w:rPr>
          <w:sz w:val="24"/>
          <w:szCs w:val="24"/>
        </w:rPr>
      </w:pPr>
      <w:r w:rsidRPr="00966E64">
        <w:rPr>
          <w:sz w:val="24"/>
          <w:szCs w:val="24"/>
        </w:rPr>
        <w:t>- предоставление еженедельного «Обзора правовой информации» и ежемесячного «Бюллетеня общероссийской Сети распространения правовой информации».</w:t>
      </w:r>
    </w:p>
    <w:p w:rsidR="00966E64" w:rsidRPr="00966E64" w:rsidRDefault="00966E64" w:rsidP="00966E64">
      <w:pPr>
        <w:tabs>
          <w:tab w:val="left" w:pos="1134"/>
        </w:tabs>
        <w:contextualSpacing/>
        <w:jc w:val="both"/>
        <w:rPr>
          <w:color w:val="000000"/>
          <w:sz w:val="24"/>
          <w:szCs w:val="24"/>
        </w:rPr>
      </w:pPr>
    </w:p>
    <w:p w:rsidR="004A352C" w:rsidRPr="00270131" w:rsidRDefault="003A1D23" w:rsidP="003A1D23">
      <w:pPr>
        <w:widowControl/>
        <w:tabs>
          <w:tab w:val="left" w:pos="1134"/>
        </w:tabs>
        <w:autoSpaceDE/>
        <w:autoSpaceDN/>
        <w:adjustRightInd/>
        <w:spacing w:line="276" w:lineRule="auto"/>
        <w:jc w:val="both"/>
        <w:rPr>
          <w:rFonts w:eastAsia="Calibri"/>
          <w:sz w:val="24"/>
          <w:szCs w:val="24"/>
        </w:rPr>
      </w:pPr>
      <w:r>
        <w:rPr>
          <w:rFonts w:eastAsia="Calibri"/>
          <w:b/>
          <w:sz w:val="24"/>
          <w:szCs w:val="24"/>
        </w:rPr>
        <w:t xml:space="preserve">5. </w:t>
      </w:r>
      <w:r w:rsidR="004A352C">
        <w:rPr>
          <w:rFonts w:eastAsia="Calibri"/>
          <w:b/>
          <w:sz w:val="24"/>
          <w:szCs w:val="24"/>
        </w:rPr>
        <w:t>Со</w:t>
      </w:r>
      <w:r>
        <w:rPr>
          <w:rFonts w:eastAsia="Calibri"/>
          <w:b/>
          <w:sz w:val="24"/>
          <w:szCs w:val="24"/>
        </w:rPr>
        <w:t>став и о</w:t>
      </w:r>
      <w:r w:rsidR="004A352C" w:rsidRPr="00270131">
        <w:rPr>
          <w:rFonts w:eastAsia="Calibri"/>
          <w:b/>
          <w:sz w:val="24"/>
          <w:szCs w:val="24"/>
        </w:rPr>
        <w:t>бъем оказываемых услуг.</w:t>
      </w:r>
    </w:p>
    <w:tbl>
      <w:tblPr>
        <w:tblStyle w:val="a4"/>
        <w:tblW w:w="5000" w:type="pct"/>
        <w:tblLook w:val="04A0" w:firstRow="1" w:lastRow="0" w:firstColumn="1" w:lastColumn="0" w:noHBand="0" w:noVBand="1"/>
      </w:tblPr>
      <w:tblGrid>
        <w:gridCol w:w="5841"/>
        <w:gridCol w:w="795"/>
        <w:gridCol w:w="770"/>
        <w:gridCol w:w="684"/>
        <w:gridCol w:w="1268"/>
        <w:gridCol w:w="1346"/>
      </w:tblGrid>
      <w:tr w:rsidR="00447149" w:rsidRPr="000E5C0C" w:rsidTr="000E5C0C">
        <w:tc>
          <w:tcPr>
            <w:tcW w:w="2742" w:type="pct"/>
            <w:shd w:val="clear" w:color="auto" w:fill="auto"/>
            <w:vAlign w:val="center"/>
          </w:tcPr>
          <w:p w:rsidR="00447149" w:rsidRPr="000E5C0C" w:rsidRDefault="00447149" w:rsidP="006146AE">
            <w:pPr>
              <w:tabs>
                <w:tab w:val="left" w:pos="1134"/>
                <w:tab w:val="left" w:pos="6980"/>
              </w:tabs>
              <w:jc w:val="center"/>
              <w:rPr>
                <w:color w:val="000000"/>
                <w:sz w:val="22"/>
                <w:szCs w:val="22"/>
              </w:rPr>
            </w:pPr>
            <w:r w:rsidRPr="000E5C0C">
              <w:rPr>
                <w:color w:val="000000"/>
                <w:sz w:val="22"/>
                <w:szCs w:val="22"/>
              </w:rPr>
              <w:t>Название экземпляра Системы</w:t>
            </w:r>
          </w:p>
        </w:tc>
        <w:tc>
          <w:tcPr>
            <w:tcW w:w="382" w:type="pct"/>
            <w:shd w:val="clear" w:color="auto" w:fill="auto"/>
            <w:vAlign w:val="center"/>
          </w:tcPr>
          <w:p w:rsidR="00447149" w:rsidRPr="000E5C0C" w:rsidRDefault="00447149" w:rsidP="006146AE">
            <w:pPr>
              <w:tabs>
                <w:tab w:val="left" w:pos="1309"/>
              </w:tabs>
              <w:jc w:val="center"/>
              <w:rPr>
                <w:color w:val="000000"/>
                <w:sz w:val="22"/>
                <w:szCs w:val="22"/>
              </w:rPr>
            </w:pPr>
            <w:r w:rsidRPr="000E5C0C">
              <w:rPr>
                <w:color w:val="000000"/>
                <w:sz w:val="22"/>
                <w:szCs w:val="22"/>
              </w:rPr>
              <w:t>Число ОД</w:t>
            </w:r>
            <w:r w:rsidRPr="000E5C0C">
              <w:rPr>
                <w:color w:val="000000"/>
                <w:sz w:val="22"/>
                <w:szCs w:val="22"/>
                <w:vertAlign w:val="superscript"/>
              </w:rPr>
              <w:t>*</w:t>
            </w:r>
          </w:p>
        </w:tc>
        <w:tc>
          <w:tcPr>
            <w:tcW w:w="292" w:type="pct"/>
            <w:shd w:val="clear" w:color="auto" w:fill="auto"/>
            <w:vAlign w:val="center"/>
          </w:tcPr>
          <w:p w:rsidR="00447149" w:rsidRPr="000E5C0C" w:rsidRDefault="00447149" w:rsidP="006146AE">
            <w:pPr>
              <w:tabs>
                <w:tab w:val="left" w:pos="1309"/>
              </w:tabs>
              <w:jc w:val="center"/>
              <w:rPr>
                <w:color w:val="000000"/>
                <w:sz w:val="22"/>
                <w:szCs w:val="22"/>
              </w:rPr>
            </w:pPr>
            <w:r w:rsidRPr="000E5C0C">
              <w:rPr>
                <w:color w:val="000000"/>
                <w:sz w:val="22"/>
                <w:szCs w:val="22"/>
              </w:rPr>
              <w:t>Ед. изм.</w:t>
            </w:r>
          </w:p>
        </w:tc>
        <w:tc>
          <w:tcPr>
            <w:tcW w:w="336" w:type="pct"/>
            <w:shd w:val="clear" w:color="auto" w:fill="auto"/>
            <w:vAlign w:val="center"/>
          </w:tcPr>
          <w:p w:rsidR="00447149" w:rsidRPr="000E5C0C" w:rsidRDefault="00447149" w:rsidP="006146AE">
            <w:pPr>
              <w:tabs>
                <w:tab w:val="left" w:pos="1134"/>
              </w:tabs>
              <w:jc w:val="center"/>
              <w:rPr>
                <w:color w:val="000000"/>
                <w:sz w:val="22"/>
                <w:szCs w:val="22"/>
              </w:rPr>
            </w:pPr>
            <w:r w:rsidRPr="000E5C0C">
              <w:rPr>
                <w:color w:val="000000"/>
                <w:sz w:val="22"/>
                <w:szCs w:val="22"/>
              </w:rPr>
              <w:t>Кол-во</w:t>
            </w:r>
          </w:p>
        </w:tc>
        <w:tc>
          <w:tcPr>
            <w:tcW w:w="606" w:type="pct"/>
            <w:shd w:val="clear" w:color="auto" w:fill="auto"/>
            <w:vAlign w:val="center"/>
          </w:tcPr>
          <w:p w:rsidR="00447149" w:rsidRPr="000E5C0C" w:rsidRDefault="00447149" w:rsidP="006146AE">
            <w:pPr>
              <w:pStyle w:val="ConsNormal"/>
              <w:tabs>
                <w:tab w:val="left" w:pos="1310"/>
              </w:tabs>
              <w:ind w:right="0" w:firstLine="0"/>
              <w:jc w:val="center"/>
              <w:rPr>
                <w:rFonts w:ascii="Times New Roman" w:hAnsi="Times New Roman" w:cs="Times New Roman"/>
              </w:rPr>
            </w:pPr>
            <w:r w:rsidRPr="000E5C0C">
              <w:rPr>
                <w:rFonts w:ascii="Times New Roman" w:hAnsi="Times New Roman" w:cs="Times New Roman"/>
              </w:rPr>
              <w:t>Цена за единицу услуги, руб.</w:t>
            </w:r>
          </w:p>
          <w:p w:rsidR="00447149" w:rsidRPr="000E5C0C" w:rsidRDefault="00447149" w:rsidP="006146AE">
            <w:pPr>
              <w:autoSpaceDE/>
              <w:autoSpaceDN/>
              <w:adjustRightInd/>
              <w:jc w:val="center"/>
              <w:rPr>
                <w:bCs/>
              </w:rPr>
            </w:pPr>
            <w:r w:rsidRPr="000E5C0C">
              <w:t>(с учетом НДС 20%)</w:t>
            </w:r>
          </w:p>
        </w:tc>
        <w:tc>
          <w:tcPr>
            <w:tcW w:w="642" w:type="pct"/>
            <w:shd w:val="clear" w:color="auto" w:fill="auto"/>
            <w:vAlign w:val="center"/>
          </w:tcPr>
          <w:p w:rsidR="00447149" w:rsidRPr="000E5C0C" w:rsidRDefault="00447149" w:rsidP="006146AE">
            <w:pPr>
              <w:pStyle w:val="ConsNormal"/>
              <w:ind w:right="0" w:firstLine="0"/>
              <w:jc w:val="center"/>
              <w:rPr>
                <w:rFonts w:ascii="Times New Roman" w:hAnsi="Times New Roman" w:cs="Times New Roman"/>
              </w:rPr>
            </w:pPr>
            <w:r w:rsidRPr="000E5C0C">
              <w:rPr>
                <w:rFonts w:ascii="Times New Roman" w:hAnsi="Times New Roman" w:cs="Times New Roman"/>
              </w:rPr>
              <w:t>Сумма итого, руб.</w:t>
            </w:r>
          </w:p>
          <w:p w:rsidR="00447149" w:rsidRPr="000E5C0C" w:rsidRDefault="00447149" w:rsidP="006146AE">
            <w:pPr>
              <w:pStyle w:val="ConsNormal"/>
              <w:tabs>
                <w:tab w:val="left" w:pos="1310"/>
              </w:tabs>
              <w:ind w:right="0" w:firstLine="0"/>
              <w:jc w:val="center"/>
              <w:rPr>
                <w:rFonts w:ascii="Times New Roman" w:hAnsi="Times New Roman" w:cs="Times New Roman"/>
              </w:rPr>
            </w:pPr>
            <w:r w:rsidRPr="000E5C0C">
              <w:rPr>
                <w:rFonts w:ascii="Times New Roman" w:hAnsi="Times New Roman" w:cs="Times New Roman"/>
              </w:rPr>
              <w:t>(с учетом НДС 20%)</w:t>
            </w:r>
          </w:p>
        </w:tc>
      </w:tr>
      <w:tr w:rsidR="00447149" w:rsidRPr="000E5C0C" w:rsidTr="000E5C0C">
        <w:tc>
          <w:tcPr>
            <w:tcW w:w="2742" w:type="pct"/>
            <w:shd w:val="clear" w:color="auto" w:fill="auto"/>
          </w:tcPr>
          <w:p w:rsidR="00447149" w:rsidRPr="000E5C0C" w:rsidRDefault="00447149" w:rsidP="006146AE">
            <w:pPr>
              <w:tabs>
                <w:tab w:val="left" w:pos="1134"/>
                <w:tab w:val="left" w:pos="6980"/>
              </w:tabs>
              <w:jc w:val="both"/>
              <w:rPr>
                <w:color w:val="000000"/>
                <w:sz w:val="22"/>
                <w:szCs w:val="22"/>
              </w:rPr>
            </w:pPr>
            <w:r w:rsidRPr="000E5C0C">
              <w:rPr>
                <w:b/>
                <w:color w:val="000000"/>
                <w:sz w:val="22"/>
                <w:szCs w:val="22"/>
              </w:rPr>
              <w:t>СПС Консультант Универсал смарт-комплект Оптимальный ОВМ-</w:t>
            </w:r>
            <w:r w:rsidRPr="000E5C0C">
              <w:rPr>
                <w:b/>
                <w:sz w:val="22"/>
                <w:szCs w:val="22"/>
              </w:rPr>
              <w:t>Ф</w:t>
            </w:r>
            <w:r w:rsidRPr="000E5C0C">
              <w:rPr>
                <w:sz w:val="22"/>
                <w:szCs w:val="22"/>
              </w:rPr>
              <w:t xml:space="preserve"> – 1 экз.</w:t>
            </w:r>
          </w:p>
          <w:p w:rsidR="00447149" w:rsidRPr="000E5C0C" w:rsidRDefault="00447149" w:rsidP="006146AE">
            <w:pPr>
              <w:pStyle w:val="35"/>
              <w:widowControl w:val="0"/>
              <w:spacing w:after="0"/>
              <w:ind w:left="0" w:hanging="28"/>
              <w:rPr>
                <w:color w:val="000000"/>
                <w:sz w:val="22"/>
                <w:szCs w:val="22"/>
              </w:rPr>
            </w:pPr>
            <w:proofErr w:type="gramStart"/>
            <w:r w:rsidRPr="000E5C0C">
              <w:rPr>
                <w:color w:val="000000"/>
                <w:sz w:val="22"/>
                <w:szCs w:val="22"/>
              </w:rPr>
              <w:t xml:space="preserve">(включая </w:t>
            </w:r>
            <w:proofErr w:type="gramEnd"/>
          </w:p>
          <w:p w:rsidR="00447149" w:rsidRPr="000E5C0C" w:rsidRDefault="00447149" w:rsidP="003A1D23">
            <w:pPr>
              <w:pStyle w:val="35"/>
              <w:widowControl w:val="0"/>
              <w:spacing w:after="0"/>
              <w:ind w:left="0" w:hanging="28"/>
              <w:rPr>
                <w:sz w:val="18"/>
                <w:szCs w:val="18"/>
              </w:rPr>
            </w:pPr>
            <w:r w:rsidRPr="000E5C0C">
              <w:rPr>
                <w:sz w:val="18"/>
                <w:szCs w:val="18"/>
                <w:u w:val="single"/>
              </w:rPr>
              <w:t>ОНЛАЙН-ЧАСТЬ</w:t>
            </w:r>
            <w:r w:rsidRPr="000E5C0C">
              <w:rPr>
                <w:sz w:val="18"/>
                <w:szCs w:val="18"/>
              </w:rPr>
              <w:t xml:space="preserve">: </w:t>
            </w:r>
            <w:proofErr w:type="gramStart"/>
            <w:r w:rsidRPr="000E5C0C">
              <w:rPr>
                <w:sz w:val="18"/>
                <w:szCs w:val="18"/>
              </w:rPr>
              <w:t>Российское законодательство (расширенный); Решения госорганов по спорным ситуациям; Татарстан (налоги); Правовые позиции высших судов; Решения высших судов; Суд по интеллектуальным правам; Судебная практика для бухгалтера; Арбитражный суд округа; Путеводитель по налогам; Путеводитель по кадровым вопросам; Путеводитель по сделкам; Разъясняющие письма органов власти; Вопросы-ответы; Бухгалтерская пресса и книги; Корреспонденция счетов; Путеводитель по договорной работе;</w:t>
            </w:r>
            <w:proofErr w:type="gramEnd"/>
            <w:r w:rsidRPr="000E5C0C">
              <w:rPr>
                <w:sz w:val="18"/>
                <w:szCs w:val="18"/>
              </w:rPr>
              <w:t xml:space="preserve"> </w:t>
            </w:r>
            <w:proofErr w:type="gramStart"/>
            <w:r w:rsidRPr="000E5C0C">
              <w:rPr>
                <w:sz w:val="18"/>
                <w:szCs w:val="18"/>
              </w:rPr>
              <w:t xml:space="preserve">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0E5C0C">
              <w:rPr>
                <w:sz w:val="18"/>
                <w:szCs w:val="18"/>
              </w:rPr>
              <w:t>госуслугам</w:t>
            </w:r>
            <w:proofErr w:type="spellEnd"/>
            <w:r w:rsidRPr="000E5C0C">
              <w:rPr>
                <w:sz w:val="18"/>
                <w:szCs w:val="18"/>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w:t>
            </w:r>
            <w:r w:rsidR="003A1D23" w:rsidRPr="000E5C0C">
              <w:rPr>
                <w:sz w:val="18"/>
                <w:szCs w:val="18"/>
              </w:rPr>
              <w:t xml:space="preserve">Юридическая пресса; </w:t>
            </w:r>
            <w:r w:rsidRPr="000E5C0C">
              <w:rPr>
                <w:sz w:val="18"/>
                <w:szCs w:val="18"/>
              </w:rPr>
              <w:t>Дополнительные формы; Конструктор договоров; Архив решений ФАС и УФАС;</w:t>
            </w:r>
            <w:proofErr w:type="gramEnd"/>
            <w:r w:rsidRPr="000E5C0C">
              <w:rPr>
                <w:sz w:val="18"/>
                <w:szCs w:val="18"/>
              </w:rPr>
              <w:t xml:space="preserve"> </w:t>
            </w:r>
            <w:proofErr w:type="gramStart"/>
            <w:r w:rsidRPr="000E5C0C">
              <w:rPr>
                <w:sz w:val="18"/>
                <w:szCs w:val="18"/>
              </w:rPr>
              <w:t>Архив решений арбитражных судов первой инстанции; Архив определений арбитражных судов)</w:t>
            </w:r>
            <w:proofErr w:type="gramEnd"/>
          </w:p>
          <w:p w:rsidR="00447149" w:rsidRPr="000E5C0C" w:rsidRDefault="00447149" w:rsidP="006146AE">
            <w:pPr>
              <w:pStyle w:val="35"/>
              <w:widowControl w:val="0"/>
              <w:spacing w:after="0"/>
              <w:ind w:left="0" w:hanging="28"/>
              <w:rPr>
                <w:sz w:val="18"/>
                <w:szCs w:val="18"/>
              </w:rPr>
            </w:pPr>
            <w:r w:rsidRPr="000E5C0C">
              <w:rPr>
                <w:sz w:val="18"/>
                <w:szCs w:val="18"/>
                <w:u w:val="single"/>
              </w:rPr>
              <w:t>ОФЛАЙН-ЧАСТЬ</w:t>
            </w:r>
            <w:r w:rsidRPr="000E5C0C">
              <w:rPr>
                <w:sz w:val="18"/>
                <w:szCs w:val="18"/>
              </w:rPr>
              <w:t>: Российское законодательство; Решения госорганов по спорным ситуациям; Правовые позиции высших судов; Решения высших судов; Суд по интеллектуальным правам;</w:t>
            </w:r>
          </w:p>
          <w:p w:rsidR="00447149" w:rsidRPr="000E5C0C" w:rsidRDefault="00447149" w:rsidP="006146AE">
            <w:pPr>
              <w:rPr>
                <w:sz w:val="18"/>
                <w:szCs w:val="18"/>
              </w:rPr>
            </w:pPr>
            <w:r w:rsidRPr="000E5C0C">
              <w:rPr>
                <w:sz w:val="18"/>
                <w:szCs w:val="18"/>
              </w:rPr>
              <w:t>Судебная практика для бухгалтера; Путеводитель по налогам;</w:t>
            </w:r>
          </w:p>
          <w:p w:rsidR="00447149" w:rsidRPr="000E5C0C" w:rsidRDefault="00447149" w:rsidP="006146AE">
            <w:pPr>
              <w:rPr>
                <w:sz w:val="18"/>
                <w:szCs w:val="18"/>
              </w:rPr>
            </w:pPr>
            <w:r w:rsidRPr="000E5C0C">
              <w:rPr>
                <w:sz w:val="18"/>
                <w:szCs w:val="18"/>
              </w:rPr>
              <w:t>Путеводитель по кадровым вопросам; Путеводитель по сделкам;</w:t>
            </w:r>
          </w:p>
          <w:p w:rsidR="00447149" w:rsidRPr="000E5C0C" w:rsidRDefault="00447149" w:rsidP="006146AE">
            <w:pPr>
              <w:rPr>
                <w:sz w:val="18"/>
                <w:szCs w:val="18"/>
              </w:rPr>
            </w:pPr>
            <w:r w:rsidRPr="000E5C0C">
              <w:rPr>
                <w:sz w:val="18"/>
                <w:szCs w:val="18"/>
              </w:rPr>
              <w:t>Разъясняющие письма органов власти; Вопросы-ответы;</w:t>
            </w:r>
          </w:p>
          <w:p w:rsidR="00447149" w:rsidRPr="000E5C0C" w:rsidRDefault="00447149" w:rsidP="006146AE">
            <w:pPr>
              <w:rPr>
                <w:color w:val="000000"/>
                <w:sz w:val="22"/>
                <w:szCs w:val="22"/>
              </w:rPr>
            </w:pPr>
            <w:proofErr w:type="gramStart"/>
            <w:r w:rsidRPr="000E5C0C">
              <w:rPr>
                <w:sz w:val="18"/>
                <w:szCs w:val="18"/>
              </w:rPr>
              <w:t xml:space="preserve">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0E5C0C">
              <w:rPr>
                <w:sz w:val="18"/>
                <w:szCs w:val="18"/>
              </w:rPr>
              <w:t>госуслугам</w:t>
            </w:r>
            <w:proofErr w:type="spellEnd"/>
            <w:r w:rsidRPr="000E5C0C">
              <w:rPr>
                <w:sz w:val="18"/>
                <w:szCs w:val="18"/>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w:t>
            </w:r>
            <w:proofErr w:type="gramEnd"/>
          </w:p>
        </w:tc>
        <w:tc>
          <w:tcPr>
            <w:tcW w:w="382" w:type="pct"/>
            <w:shd w:val="clear" w:color="auto" w:fill="auto"/>
          </w:tcPr>
          <w:p w:rsidR="00447149" w:rsidRPr="000E5C0C" w:rsidRDefault="00447149" w:rsidP="006146AE">
            <w:pPr>
              <w:tabs>
                <w:tab w:val="left" w:pos="1309"/>
              </w:tabs>
              <w:jc w:val="center"/>
              <w:rPr>
                <w:color w:val="000000"/>
                <w:sz w:val="22"/>
                <w:szCs w:val="22"/>
              </w:rPr>
            </w:pPr>
            <w:r w:rsidRPr="000E5C0C">
              <w:rPr>
                <w:color w:val="000000"/>
                <w:sz w:val="22"/>
                <w:szCs w:val="22"/>
              </w:rPr>
              <w:t>3</w:t>
            </w:r>
          </w:p>
        </w:tc>
        <w:tc>
          <w:tcPr>
            <w:tcW w:w="292" w:type="pct"/>
            <w:shd w:val="clear" w:color="auto" w:fill="auto"/>
          </w:tcPr>
          <w:p w:rsidR="00447149" w:rsidRPr="000E5C0C" w:rsidRDefault="00447149" w:rsidP="006146AE">
            <w:pPr>
              <w:tabs>
                <w:tab w:val="left" w:pos="1309"/>
              </w:tabs>
              <w:jc w:val="center"/>
              <w:rPr>
                <w:color w:val="000000"/>
                <w:sz w:val="22"/>
                <w:szCs w:val="22"/>
              </w:rPr>
            </w:pPr>
            <w:r w:rsidRPr="000E5C0C">
              <w:rPr>
                <w:color w:val="000000"/>
                <w:sz w:val="22"/>
                <w:szCs w:val="22"/>
              </w:rPr>
              <w:t>мес</w:t>
            </w:r>
            <w:r w:rsidR="003A1D23" w:rsidRPr="000E5C0C">
              <w:rPr>
                <w:color w:val="000000"/>
                <w:sz w:val="22"/>
                <w:szCs w:val="22"/>
              </w:rPr>
              <w:t>яц</w:t>
            </w:r>
          </w:p>
        </w:tc>
        <w:tc>
          <w:tcPr>
            <w:tcW w:w="336" w:type="pct"/>
            <w:shd w:val="clear" w:color="auto" w:fill="auto"/>
          </w:tcPr>
          <w:p w:rsidR="00447149" w:rsidRPr="000E5C0C" w:rsidRDefault="00447149" w:rsidP="006146AE">
            <w:pPr>
              <w:tabs>
                <w:tab w:val="left" w:pos="1134"/>
              </w:tabs>
              <w:jc w:val="center"/>
              <w:rPr>
                <w:color w:val="000000"/>
                <w:sz w:val="22"/>
                <w:szCs w:val="22"/>
              </w:rPr>
            </w:pPr>
            <w:r w:rsidRPr="000E5C0C">
              <w:rPr>
                <w:color w:val="000000"/>
                <w:sz w:val="22"/>
                <w:szCs w:val="22"/>
              </w:rPr>
              <w:t>12</w:t>
            </w:r>
          </w:p>
        </w:tc>
        <w:tc>
          <w:tcPr>
            <w:tcW w:w="606" w:type="pct"/>
            <w:shd w:val="clear" w:color="auto" w:fill="auto"/>
          </w:tcPr>
          <w:p w:rsidR="00447149" w:rsidRPr="000E5C0C" w:rsidRDefault="00C61F15" w:rsidP="00C61F15">
            <w:pPr>
              <w:tabs>
                <w:tab w:val="left" w:pos="1026"/>
                <w:tab w:val="left" w:pos="1134"/>
              </w:tabs>
              <w:jc w:val="center"/>
              <w:rPr>
                <w:color w:val="000000"/>
                <w:sz w:val="22"/>
                <w:szCs w:val="22"/>
              </w:rPr>
            </w:pPr>
            <w:r>
              <w:rPr>
                <w:color w:val="000000"/>
                <w:sz w:val="22"/>
                <w:szCs w:val="22"/>
              </w:rPr>
              <w:t>14</w:t>
            </w:r>
            <w:r w:rsidR="00447149" w:rsidRPr="000E5C0C">
              <w:rPr>
                <w:color w:val="000000"/>
                <w:sz w:val="22"/>
                <w:szCs w:val="22"/>
              </w:rPr>
              <w:t xml:space="preserve"> </w:t>
            </w:r>
            <w:r>
              <w:rPr>
                <w:color w:val="000000"/>
                <w:sz w:val="22"/>
                <w:szCs w:val="22"/>
              </w:rPr>
              <w:t>150</w:t>
            </w:r>
            <w:r w:rsidR="00447149" w:rsidRPr="000E5C0C">
              <w:rPr>
                <w:color w:val="000000"/>
                <w:sz w:val="22"/>
                <w:szCs w:val="22"/>
              </w:rPr>
              <w:t>,</w:t>
            </w:r>
            <w:r>
              <w:rPr>
                <w:color w:val="000000"/>
                <w:sz w:val="22"/>
                <w:szCs w:val="22"/>
              </w:rPr>
              <w:t>40</w:t>
            </w:r>
          </w:p>
        </w:tc>
        <w:tc>
          <w:tcPr>
            <w:tcW w:w="642" w:type="pct"/>
            <w:shd w:val="clear" w:color="auto" w:fill="auto"/>
          </w:tcPr>
          <w:p w:rsidR="00447149" w:rsidRPr="000E5C0C" w:rsidRDefault="00C61F15" w:rsidP="00C61F15">
            <w:pPr>
              <w:tabs>
                <w:tab w:val="left" w:pos="1026"/>
                <w:tab w:val="left" w:pos="1134"/>
              </w:tabs>
              <w:jc w:val="right"/>
              <w:rPr>
                <w:color w:val="000000"/>
                <w:sz w:val="22"/>
                <w:szCs w:val="22"/>
              </w:rPr>
            </w:pPr>
            <w:r>
              <w:rPr>
                <w:color w:val="000000"/>
                <w:sz w:val="22"/>
                <w:szCs w:val="22"/>
              </w:rPr>
              <w:t>169</w:t>
            </w:r>
            <w:r w:rsidR="00447149" w:rsidRPr="000E5C0C">
              <w:rPr>
                <w:color w:val="000000"/>
                <w:sz w:val="22"/>
                <w:szCs w:val="22"/>
              </w:rPr>
              <w:t xml:space="preserve"> </w:t>
            </w:r>
            <w:r>
              <w:rPr>
                <w:color w:val="000000"/>
                <w:sz w:val="22"/>
                <w:szCs w:val="22"/>
              </w:rPr>
              <w:t>804</w:t>
            </w:r>
            <w:r w:rsidR="00447149" w:rsidRPr="000E5C0C">
              <w:rPr>
                <w:color w:val="000000"/>
                <w:sz w:val="22"/>
                <w:szCs w:val="22"/>
              </w:rPr>
              <w:t>,</w:t>
            </w:r>
            <w:r>
              <w:rPr>
                <w:color w:val="000000"/>
                <w:sz w:val="22"/>
                <w:szCs w:val="22"/>
              </w:rPr>
              <w:t>80</w:t>
            </w:r>
          </w:p>
        </w:tc>
      </w:tr>
      <w:tr w:rsidR="00447149" w:rsidRPr="000E5C0C" w:rsidTr="000E5C0C">
        <w:tc>
          <w:tcPr>
            <w:tcW w:w="2742" w:type="pct"/>
            <w:shd w:val="clear" w:color="auto" w:fill="auto"/>
          </w:tcPr>
          <w:p w:rsidR="00447149" w:rsidRPr="000E5C0C" w:rsidRDefault="00447149" w:rsidP="006146AE">
            <w:pPr>
              <w:tabs>
                <w:tab w:val="left" w:pos="1134"/>
                <w:tab w:val="left" w:pos="6980"/>
              </w:tabs>
              <w:jc w:val="both"/>
              <w:rPr>
                <w:b/>
                <w:color w:val="000000"/>
                <w:sz w:val="22"/>
                <w:szCs w:val="22"/>
              </w:rPr>
            </w:pPr>
            <w:r w:rsidRPr="000E5C0C">
              <w:rPr>
                <w:b/>
                <w:color w:val="000000"/>
                <w:sz w:val="22"/>
                <w:szCs w:val="22"/>
              </w:rPr>
              <w:t>Итого с НДС 20%:</w:t>
            </w:r>
          </w:p>
        </w:tc>
        <w:tc>
          <w:tcPr>
            <w:tcW w:w="382" w:type="pct"/>
            <w:shd w:val="clear" w:color="auto" w:fill="auto"/>
            <w:vAlign w:val="center"/>
          </w:tcPr>
          <w:p w:rsidR="00447149" w:rsidRPr="000E5C0C" w:rsidRDefault="00447149" w:rsidP="006146AE">
            <w:pPr>
              <w:tabs>
                <w:tab w:val="left" w:pos="1309"/>
              </w:tabs>
              <w:jc w:val="right"/>
              <w:rPr>
                <w:b/>
                <w:color w:val="000000"/>
                <w:sz w:val="22"/>
                <w:szCs w:val="22"/>
              </w:rPr>
            </w:pPr>
          </w:p>
        </w:tc>
        <w:tc>
          <w:tcPr>
            <w:tcW w:w="292" w:type="pct"/>
            <w:shd w:val="clear" w:color="auto" w:fill="auto"/>
            <w:vAlign w:val="center"/>
          </w:tcPr>
          <w:p w:rsidR="00447149" w:rsidRPr="000E5C0C" w:rsidRDefault="00447149" w:rsidP="006146AE">
            <w:pPr>
              <w:tabs>
                <w:tab w:val="left" w:pos="1309"/>
              </w:tabs>
              <w:jc w:val="right"/>
              <w:rPr>
                <w:b/>
                <w:color w:val="000000"/>
                <w:sz w:val="22"/>
                <w:szCs w:val="22"/>
              </w:rPr>
            </w:pPr>
          </w:p>
        </w:tc>
        <w:tc>
          <w:tcPr>
            <w:tcW w:w="336" w:type="pct"/>
            <w:shd w:val="clear" w:color="auto" w:fill="auto"/>
            <w:vAlign w:val="center"/>
          </w:tcPr>
          <w:p w:rsidR="00447149" w:rsidRPr="000E5C0C" w:rsidRDefault="00447149" w:rsidP="006146AE">
            <w:pPr>
              <w:tabs>
                <w:tab w:val="left" w:pos="1134"/>
              </w:tabs>
              <w:jc w:val="center"/>
              <w:rPr>
                <w:b/>
                <w:color w:val="000000"/>
                <w:sz w:val="22"/>
                <w:szCs w:val="22"/>
              </w:rPr>
            </w:pPr>
          </w:p>
        </w:tc>
        <w:tc>
          <w:tcPr>
            <w:tcW w:w="606" w:type="pct"/>
            <w:shd w:val="clear" w:color="auto" w:fill="auto"/>
            <w:vAlign w:val="center"/>
          </w:tcPr>
          <w:p w:rsidR="00447149" w:rsidRPr="000E5C0C" w:rsidRDefault="00447149" w:rsidP="006146AE">
            <w:pPr>
              <w:tabs>
                <w:tab w:val="left" w:pos="1026"/>
                <w:tab w:val="left" w:pos="1134"/>
              </w:tabs>
              <w:jc w:val="center"/>
              <w:rPr>
                <w:b/>
                <w:color w:val="000000"/>
                <w:sz w:val="22"/>
                <w:szCs w:val="22"/>
              </w:rPr>
            </w:pPr>
          </w:p>
        </w:tc>
        <w:tc>
          <w:tcPr>
            <w:tcW w:w="642" w:type="pct"/>
            <w:shd w:val="clear" w:color="auto" w:fill="auto"/>
            <w:vAlign w:val="center"/>
          </w:tcPr>
          <w:p w:rsidR="00447149" w:rsidRPr="000E5C0C" w:rsidRDefault="00447149" w:rsidP="006146AE">
            <w:pPr>
              <w:tabs>
                <w:tab w:val="left" w:pos="1026"/>
                <w:tab w:val="left" w:pos="1134"/>
              </w:tabs>
              <w:jc w:val="right"/>
              <w:rPr>
                <w:b/>
                <w:color w:val="000000"/>
                <w:sz w:val="22"/>
                <w:szCs w:val="22"/>
              </w:rPr>
            </w:pPr>
          </w:p>
        </w:tc>
      </w:tr>
      <w:tr w:rsidR="00447149" w:rsidRPr="004D3340" w:rsidTr="000E5C0C">
        <w:tc>
          <w:tcPr>
            <w:tcW w:w="2742" w:type="pct"/>
            <w:shd w:val="clear" w:color="auto" w:fill="auto"/>
          </w:tcPr>
          <w:p w:rsidR="00447149" w:rsidRPr="004D3340" w:rsidRDefault="00447149" w:rsidP="006146AE">
            <w:pPr>
              <w:tabs>
                <w:tab w:val="left" w:pos="1134"/>
                <w:tab w:val="left" w:pos="6980"/>
              </w:tabs>
              <w:jc w:val="both"/>
              <w:rPr>
                <w:b/>
                <w:color w:val="000000"/>
                <w:sz w:val="22"/>
                <w:szCs w:val="22"/>
              </w:rPr>
            </w:pPr>
            <w:r w:rsidRPr="000E5C0C">
              <w:rPr>
                <w:b/>
                <w:color w:val="000000"/>
                <w:sz w:val="22"/>
                <w:szCs w:val="22"/>
              </w:rPr>
              <w:t>НДС 20%:</w:t>
            </w:r>
          </w:p>
        </w:tc>
        <w:tc>
          <w:tcPr>
            <w:tcW w:w="382" w:type="pct"/>
            <w:shd w:val="clear" w:color="auto" w:fill="auto"/>
            <w:vAlign w:val="center"/>
          </w:tcPr>
          <w:p w:rsidR="00447149" w:rsidRPr="004D3340" w:rsidRDefault="00447149" w:rsidP="006146AE">
            <w:pPr>
              <w:tabs>
                <w:tab w:val="left" w:pos="1309"/>
              </w:tabs>
              <w:jc w:val="right"/>
              <w:rPr>
                <w:b/>
                <w:color w:val="000000"/>
                <w:sz w:val="22"/>
                <w:szCs w:val="22"/>
              </w:rPr>
            </w:pPr>
          </w:p>
        </w:tc>
        <w:tc>
          <w:tcPr>
            <w:tcW w:w="292" w:type="pct"/>
            <w:shd w:val="clear" w:color="auto" w:fill="auto"/>
            <w:vAlign w:val="center"/>
          </w:tcPr>
          <w:p w:rsidR="00447149" w:rsidRPr="004D3340" w:rsidRDefault="00447149" w:rsidP="006146AE">
            <w:pPr>
              <w:tabs>
                <w:tab w:val="left" w:pos="1309"/>
              </w:tabs>
              <w:jc w:val="right"/>
              <w:rPr>
                <w:b/>
                <w:color w:val="000000"/>
                <w:sz w:val="22"/>
                <w:szCs w:val="22"/>
              </w:rPr>
            </w:pPr>
          </w:p>
        </w:tc>
        <w:tc>
          <w:tcPr>
            <w:tcW w:w="336" w:type="pct"/>
            <w:shd w:val="clear" w:color="auto" w:fill="auto"/>
            <w:vAlign w:val="center"/>
          </w:tcPr>
          <w:p w:rsidR="00447149" w:rsidRPr="004D3340" w:rsidRDefault="00447149" w:rsidP="006146AE">
            <w:pPr>
              <w:tabs>
                <w:tab w:val="left" w:pos="1134"/>
              </w:tabs>
              <w:jc w:val="center"/>
              <w:rPr>
                <w:b/>
                <w:color w:val="000000"/>
                <w:sz w:val="22"/>
                <w:szCs w:val="22"/>
              </w:rPr>
            </w:pPr>
          </w:p>
        </w:tc>
        <w:tc>
          <w:tcPr>
            <w:tcW w:w="606" w:type="pct"/>
            <w:shd w:val="clear" w:color="auto" w:fill="auto"/>
            <w:vAlign w:val="center"/>
          </w:tcPr>
          <w:p w:rsidR="00447149" w:rsidRPr="004D3340" w:rsidRDefault="00447149" w:rsidP="006146AE">
            <w:pPr>
              <w:tabs>
                <w:tab w:val="left" w:pos="1026"/>
                <w:tab w:val="left" w:pos="1134"/>
              </w:tabs>
              <w:jc w:val="center"/>
              <w:rPr>
                <w:b/>
                <w:color w:val="000000"/>
                <w:sz w:val="22"/>
                <w:szCs w:val="22"/>
              </w:rPr>
            </w:pPr>
          </w:p>
        </w:tc>
        <w:tc>
          <w:tcPr>
            <w:tcW w:w="642" w:type="pct"/>
            <w:shd w:val="clear" w:color="auto" w:fill="auto"/>
            <w:vAlign w:val="center"/>
          </w:tcPr>
          <w:p w:rsidR="00447149" w:rsidRPr="004D3340" w:rsidRDefault="00447149" w:rsidP="006146AE">
            <w:pPr>
              <w:tabs>
                <w:tab w:val="left" w:pos="1026"/>
                <w:tab w:val="left" w:pos="1134"/>
              </w:tabs>
              <w:jc w:val="right"/>
              <w:rPr>
                <w:b/>
                <w:color w:val="000000"/>
                <w:sz w:val="22"/>
                <w:szCs w:val="22"/>
              </w:rPr>
            </w:pPr>
          </w:p>
        </w:tc>
      </w:tr>
    </w:tbl>
    <w:p w:rsidR="00966E64" w:rsidRPr="0096304C" w:rsidRDefault="00966E64" w:rsidP="00966E64">
      <w:pPr>
        <w:pStyle w:val="ConsPlusNormal"/>
        <w:ind w:firstLine="284"/>
        <w:jc w:val="both"/>
        <w:rPr>
          <w:rFonts w:ascii="Times New Roman" w:hAnsi="Times New Roman" w:cs="Times New Roman"/>
        </w:rPr>
      </w:pPr>
      <w:r w:rsidRPr="0096304C">
        <w:rPr>
          <w:rFonts w:ascii="Times New Roman" w:hAnsi="Times New Roman" w:cs="Times New Roman"/>
          <w:vertAlign w:val="superscript"/>
        </w:rPr>
        <w:t>*</w:t>
      </w:r>
      <w:r w:rsidRPr="0096304C">
        <w:rPr>
          <w:rFonts w:ascii="Times New Roman" w:hAnsi="Times New Roman" w:cs="Times New Roman"/>
        </w:rPr>
        <w:t>Число одновременных доступов (число ОД).</w:t>
      </w:r>
    </w:p>
    <w:p w:rsidR="00447149" w:rsidRDefault="00447149" w:rsidP="006A6B80">
      <w:pPr>
        <w:jc w:val="center"/>
        <w:rPr>
          <w:bCs/>
          <w:sz w:val="24"/>
          <w:szCs w:val="24"/>
        </w:rPr>
      </w:pPr>
    </w:p>
    <w:p w:rsidR="00447149" w:rsidRDefault="00447149" w:rsidP="006A6B80">
      <w:pPr>
        <w:jc w:val="center"/>
        <w:rPr>
          <w:bCs/>
          <w:sz w:val="24"/>
          <w:szCs w:val="24"/>
        </w:rPr>
      </w:pPr>
    </w:p>
    <w:p w:rsidR="00447149" w:rsidRDefault="00447149" w:rsidP="006A6B80">
      <w:pPr>
        <w:jc w:val="center"/>
        <w:rPr>
          <w:bCs/>
          <w:sz w:val="24"/>
          <w:szCs w:val="24"/>
        </w:rPr>
      </w:pPr>
    </w:p>
    <w:p w:rsidR="00447149" w:rsidRDefault="00447149" w:rsidP="006A6B80">
      <w:pPr>
        <w:jc w:val="center"/>
        <w:rPr>
          <w:bCs/>
          <w:sz w:val="24"/>
          <w:szCs w:val="24"/>
        </w:rPr>
      </w:pPr>
    </w:p>
    <w:p w:rsidR="00447149" w:rsidRDefault="00447149" w:rsidP="006A6B80">
      <w:pPr>
        <w:jc w:val="center"/>
        <w:rPr>
          <w:bCs/>
          <w:sz w:val="24"/>
          <w:szCs w:val="24"/>
        </w:rPr>
      </w:pPr>
    </w:p>
    <w:p w:rsidR="00447149" w:rsidRDefault="00447149" w:rsidP="006A6B80">
      <w:pPr>
        <w:jc w:val="center"/>
        <w:rPr>
          <w:bCs/>
          <w:sz w:val="24"/>
          <w:szCs w:val="24"/>
        </w:rPr>
      </w:pPr>
    </w:p>
    <w:p w:rsidR="00447149" w:rsidRDefault="00447149" w:rsidP="006A6B80">
      <w:pPr>
        <w:jc w:val="center"/>
        <w:rPr>
          <w:bCs/>
          <w:sz w:val="24"/>
          <w:szCs w:val="24"/>
        </w:rPr>
      </w:pPr>
    </w:p>
    <w:p w:rsidR="00447149" w:rsidRDefault="00447149" w:rsidP="006A6B80">
      <w:pPr>
        <w:jc w:val="center"/>
        <w:rPr>
          <w:bCs/>
          <w:sz w:val="24"/>
          <w:szCs w:val="24"/>
        </w:rPr>
      </w:pPr>
    </w:p>
    <w:p w:rsidR="00447149" w:rsidRDefault="00447149" w:rsidP="006A6B80">
      <w:pPr>
        <w:jc w:val="center"/>
        <w:rPr>
          <w:bCs/>
          <w:sz w:val="24"/>
          <w:szCs w:val="24"/>
        </w:rPr>
      </w:pPr>
    </w:p>
    <w:p w:rsidR="00447149" w:rsidRDefault="00447149" w:rsidP="006A6B80">
      <w:pPr>
        <w:jc w:val="center"/>
        <w:rPr>
          <w:bCs/>
          <w:sz w:val="24"/>
          <w:szCs w:val="24"/>
        </w:rPr>
      </w:pPr>
    </w:p>
    <w:p w:rsidR="009E481A" w:rsidRDefault="009E481A" w:rsidP="00EF50B1">
      <w:pPr>
        <w:outlineLvl w:val="0"/>
        <w:rPr>
          <w:b/>
          <w:sz w:val="24"/>
          <w:szCs w:val="24"/>
        </w:rPr>
      </w:pPr>
    </w:p>
    <w:p w:rsidR="003012C5" w:rsidRDefault="003012C5" w:rsidP="00EF50B1">
      <w:pPr>
        <w:outlineLvl w:val="0"/>
        <w:rPr>
          <w:b/>
          <w:sz w:val="24"/>
          <w:szCs w:val="24"/>
        </w:rPr>
      </w:pPr>
    </w:p>
    <w:p w:rsidR="003012C5" w:rsidRDefault="003012C5" w:rsidP="00EF50B1">
      <w:pPr>
        <w:outlineLvl w:val="0"/>
        <w:rPr>
          <w:b/>
          <w:sz w:val="24"/>
          <w:szCs w:val="24"/>
        </w:rPr>
      </w:pPr>
    </w:p>
    <w:p w:rsidR="003012C5" w:rsidRDefault="003012C5" w:rsidP="00EF50B1">
      <w:pPr>
        <w:outlineLvl w:val="0"/>
        <w:rPr>
          <w:b/>
          <w:sz w:val="24"/>
          <w:szCs w:val="24"/>
        </w:rPr>
      </w:pPr>
    </w:p>
    <w:p w:rsidR="00540240" w:rsidRDefault="00540240" w:rsidP="00EF50B1">
      <w:pPr>
        <w:outlineLvl w:val="0"/>
        <w:rPr>
          <w:b/>
          <w:sz w:val="24"/>
          <w:szCs w:val="24"/>
        </w:rPr>
      </w:pPr>
    </w:p>
    <w:p w:rsidR="009E481A" w:rsidRDefault="009E481A" w:rsidP="00EF50B1">
      <w:pPr>
        <w:outlineLvl w:val="0"/>
        <w:rPr>
          <w:b/>
          <w:sz w:val="24"/>
          <w:szCs w:val="24"/>
        </w:rPr>
      </w:pPr>
    </w:p>
    <w:p w:rsidR="009E481A" w:rsidRDefault="009E481A" w:rsidP="00EF50B1">
      <w:pPr>
        <w:outlineLvl w:val="0"/>
        <w:rPr>
          <w:b/>
          <w:sz w:val="24"/>
          <w:szCs w:val="24"/>
        </w:rPr>
      </w:pPr>
    </w:p>
    <w:p w:rsidR="00B34287" w:rsidRDefault="00B34287" w:rsidP="00EF50B1">
      <w:pP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9"/>
        <w:gridCol w:w="4945"/>
      </w:tblGrid>
      <w:tr w:rsidR="005024E2" w:rsidTr="00B34287">
        <w:tc>
          <w:tcPr>
            <w:tcW w:w="2690" w:type="pct"/>
          </w:tcPr>
          <w:p w:rsidR="005024E2" w:rsidRDefault="005024E2" w:rsidP="002B6E48">
            <w:pPr>
              <w:jc w:val="both"/>
              <w:rPr>
                <w:b/>
                <w:color w:val="FF0000"/>
                <w:sz w:val="24"/>
                <w:szCs w:val="24"/>
              </w:rPr>
            </w:pPr>
          </w:p>
        </w:tc>
        <w:tc>
          <w:tcPr>
            <w:tcW w:w="2310" w:type="pct"/>
          </w:tcPr>
          <w:p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rsidTr="00B34287">
        <w:tc>
          <w:tcPr>
            <w:tcW w:w="2690" w:type="pct"/>
          </w:tcPr>
          <w:p w:rsidR="005024E2" w:rsidRDefault="005024E2" w:rsidP="002B6E48">
            <w:pPr>
              <w:jc w:val="both"/>
              <w:rPr>
                <w:b/>
                <w:color w:val="FF0000"/>
                <w:sz w:val="24"/>
                <w:szCs w:val="24"/>
              </w:rPr>
            </w:pPr>
          </w:p>
        </w:tc>
        <w:tc>
          <w:tcPr>
            <w:tcW w:w="2310"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5024E2" w:rsidRPr="0018031B" w:rsidRDefault="005024E2" w:rsidP="005024E2">
      <w:pPr>
        <w:ind w:left="-284" w:right="141"/>
        <w:jc w:val="right"/>
        <w:rPr>
          <w:b/>
          <w:color w:val="000000"/>
          <w:sz w:val="24"/>
          <w:szCs w:val="24"/>
        </w:rPr>
      </w:pPr>
    </w:p>
    <w:p w:rsidR="00447149" w:rsidRPr="00447149" w:rsidRDefault="00447149" w:rsidP="00447149">
      <w:pPr>
        <w:keepNext/>
        <w:jc w:val="center"/>
        <w:outlineLvl w:val="0"/>
        <w:rPr>
          <w:b/>
          <w:bCs/>
          <w:sz w:val="24"/>
          <w:szCs w:val="24"/>
        </w:rPr>
      </w:pPr>
      <w:r w:rsidRPr="00447149">
        <w:rPr>
          <w:rFonts w:eastAsia="Calibri"/>
          <w:b/>
          <w:caps/>
          <w:spacing w:val="20"/>
          <w:kern w:val="28"/>
          <w:sz w:val="24"/>
          <w:szCs w:val="24"/>
        </w:rPr>
        <w:t xml:space="preserve">Проект договорА </w:t>
      </w:r>
      <w:r w:rsidRPr="00447149">
        <w:rPr>
          <w:b/>
          <w:bCs/>
          <w:sz w:val="24"/>
          <w:szCs w:val="24"/>
        </w:rPr>
        <w:t>№________</w:t>
      </w:r>
    </w:p>
    <w:p w:rsidR="00447149" w:rsidRPr="00447149" w:rsidRDefault="00447149" w:rsidP="00447149">
      <w:pPr>
        <w:keepNext/>
        <w:jc w:val="center"/>
        <w:outlineLvl w:val="0"/>
        <w:rPr>
          <w:b/>
          <w:bCs/>
          <w:sz w:val="24"/>
          <w:szCs w:val="24"/>
        </w:rPr>
      </w:pPr>
      <w:r w:rsidRPr="00447149">
        <w:rPr>
          <w:b/>
          <w:bCs/>
          <w:sz w:val="24"/>
          <w:szCs w:val="24"/>
        </w:rPr>
        <w:t xml:space="preserve">СОПРОВОЖДЕНИЯ </w:t>
      </w:r>
      <w:r w:rsidRPr="00447149">
        <w:rPr>
          <w:b/>
          <w:sz w:val="24"/>
          <w:szCs w:val="24"/>
        </w:rPr>
        <w:t>ЭКЗЕМПЛЯРОВ СИСТЕМ КОНСУЛЬТАНТПЛЮС</w:t>
      </w:r>
    </w:p>
    <w:p w:rsidR="00447149" w:rsidRPr="00447149" w:rsidRDefault="00447149" w:rsidP="00447149">
      <w:pPr>
        <w:jc w:val="center"/>
        <w:rPr>
          <w:b/>
          <w:sz w:val="24"/>
          <w:szCs w:val="24"/>
        </w:rPr>
      </w:pPr>
    </w:p>
    <w:p w:rsidR="00447149" w:rsidRPr="008E1182" w:rsidRDefault="00447149" w:rsidP="00447149">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001C36D6">
        <w:rPr>
          <w:sz w:val="24"/>
          <w:szCs w:val="24"/>
        </w:rPr>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1C36D6">
        <w:rPr>
          <w:sz w:val="24"/>
          <w:szCs w:val="24"/>
        </w:rPr>
        <w:t>_____ 2020</w:t>
      </w:r>
      <w:r w:rsidRPr="008E1182">
        <w:rPr>
          <w:sz w:val="24"/>
          <w:szCs w:val="24"/>
        </w:rPr>
        <w:t xml:space="preserve"> г.</w:t>
      </w:r>
    </w:p>
    <w:p w:rsidR="00447149" w:rsidRPr="00447149" w:rsidRDefault="00447149" w:rsidP="00447149">
      <w:pPr>
        <w:ind w:firstLine="567"/>
        <w:jc w:val="center"/>
        <w:rPr>
          <w:sz w:val="24"/>
          <w:szCs w:val="24"/>
        </w:rPr>
      </w:pPr>
    </w:p>
    <w:p w:rsidR="00447149" w:rsidRPr="00447149" w:rsidRDefault="00447149" w:rsidP="00447149">
      <w:pPr>
        <w:pStyle w:val="ConsPlusNormal"/>
        <w:ind w:firstLine="567"/>
        <w:jc w:val="both"/>
        <w:rPr>
          <w:rFonts w:ascii="Times New Roman" w:hAnsi="Times New Roman" w:cs="Times New Roman"/>
          <w:sz w:val="24"/>
          <w:szCs w:val="24"/>
        </w:rPr>
      </w:pPr>
      <w:proofErr w:type="gramStart"/>
      <w:r w:rsidRPr="00447149">
        <w:rPr>
          <w:rFonts w:ascii="Times New Roman" w:hAnsi="Times New Roman" w:cs="Times New Roman"/>
          <w:b/>
          <w:sz w:val="24"/>
          <w:szCs w:val="24"/>
        </w:rPr>
        <w:t>_________________________</w:t>
      </w:r>
      <w:r w:rsidRPr="00447149">
        <w:rPr>
          <w:rFonts w:ascii="Times New Roman" w:hAnsi="Times New Roman" w:cs="Times New Roman"/>
          <w:sz w:val="24"/>
          <w:szCs w:val="24"/>
        </w:rPr>
        <w:t>,</w:t>
      </w:r>
      <w:r w:rsidRPr="00447149">
        <w:rPr>
          <w:rFonts w:ascii="Times New Roman" w:hAnsi="Times New Roman" w:cs="Times New Roman"/>
          <w:b/>
          <w:sz w:val="24"/>
          <w:szCs w:val="24"/>
        </w:rPr>
        <w:t xml:space="preserve"> </w:t>
      </w:r>
      <w:r w:rsidRPr="00447149">
        <w:rPr>
          <w:rFonts w:ascii="Times New Roman" w:hAnsi="Times New Roman" w:cs="Times New Roman"/>
          <w:sz w:val="24"/>
          <w:szCs w:val="24"/>
        </w:rPr>
        <w:t xml:space="preserve">именуемое в  дальнейшем </w:t>
      </w:r>
      <w:r w:rsidRPr="00447149">
        <w:rPr>
          <w:rFonts w:ascii="Times New Roman" w:hAnsi="Times New Roman" w:cs="Times New Roman"/>
          <w:b/>
          <w:sz w:val="24"/>
          <w:szCs w:val="24"/>
        </w:rPr>
        <w:t>«Исполнитель»</w:t>
      </w:r>
      <w:r w:rsidRPr="00447149">
        <w:rPr>
          <w:rFonts w:ascii="Times New Roman" w:hAnsi="Times New Roman" w:cs="Times New Roman"/>
          <w:sz w:val="24"/>
          <w:szCs w:val="24"/>
        </w:rPr>
        <w:t>, в лице</w:t>
      </w:r>
      <w:r w:rsidR="006404D6">
        <w:rPr>
          <w:rFonts w:ascii="Times New Roman" w:hAnsi="Times New Roman" w:cs="Times New Roman"/>
          <w:b/>
          <w:sz w:val="24"/>
          <w:szCs w:val="24"/>
        </w:rPr>
        <w:t xml:space="preserve"> ___________</w:t>
      </w:r>
      <w:r w:rsidRPr="00447149">
        <w:rPr>
          <w:rFonts w:ascii="Times New Roman" w:hAnsi="Times New Roman" w:cs="Times New Roman"/>
          <w:b/>
          <w:sz w:val="24"/>
          <w:szCs w:val="24"/>
        </w:rPr>
        <w:t>__________</w:t>
      </w:r>
      <w:r w:rsidRPr="00447149">
        <w:rPr>
          <w:rFonts w:ascii="Times New Roman" w:hAnsi="Times New Roman" w:cs="Times New Roman"/>
          <w:sz w:val="24"/>
          <w:szCs w:val="24"/>
        </w:rPr>
        <w:t xml:space="preserve">, действующего на основании ________________, с одной стороны,  и </w:t>
      </w:r>
      <w:r w:rsidRPr="00447149">
        <w:rPr>
          <w:rFonts w:ascii="Times New Roman" w:hAnsi="Times New Roman" w:cs="Times New Roman"/>
          <w:b/>
          <w:sz w:val="24"/>
          <w:szCs w:val="24"/>
        </w:rPr>
        <w:t xml:space="preserve">Общество с ограниченной ответственностью «Предприятие электрических сетей – НК» </w:t>
      </w:r>
      <w:r w:rsidRPr="00447149">
        <w:rPr>
          <w:rFonts w:ascii="Times New Roman" w:hAnsi="Times New Roman" w:cs="Times New Roman"/>
          <w:sz w:val="24"/>
          <w:szCs w:val="24"/>
        </w:rPr>
        <w:t xml:space="preserve">(далее – ООО «ПЭС-НК»), именуемое  в дальнейшем </w:t>
      </w:r>
      <w:r w:rsidRPr="00447149">
        <w:rPr>
          <w:rFonts w:ascii="Times New Roman" w:hAnsi="Times New Roman" w:cs="Times New Roman"/>
          <w:b/>
          <w:sz w:val="24"/>
          <w:szCs w:val="24"/>
        </w:rPr>
        <w:t>«Заказчик»</w:t>
      </w:r>
      <w:r w:rsidRPr="00447149">
        <w:rPr>
          <w:rFonts w:ascii="Times New Roman" w:hAnsi="Times New Roman" w:cs="Times New Roman"/>
          <w:sz w:val="24"/>
          <w:szCs w:val="24"/>
        </w:rPr>
        <w:t xml:space="preserve">, в лице директора </w:t>
      </w:r>
      <w:r w:rsidRPr="00447149">
        <w:rPr>
          <w:rFonts w:ascii="Times New Roman" w:hAnsi="Times New Roman" w:cs="Times New Roman"/>
          <w:b/>
          <w:sz w:val="24"/>
          <w:szCs w:val="24"/>
        </w:rPr>
        <w:t>Рогова Евгения Васильевича</w:t>
      </w:r>
      <w:r w:rsidRPr="00447149">
        <w:rPr>
          <w:rFonts w:ascii="Times New Roman" w:hAnsi="Times New Roman" w:cs="Times New Roman"/>
          <w:sz w:val="24"/>
          <w:szCs w:val="24"/>
        </w:rPr>
        <w:t>, действующего на основании Устава, с другой стороны,  вместе именуемые Стороны, с другой стороны, вместе именуемые Стороны, заключили настоящий Договор о нижеследующем.</w:t>
      </w:r>
      <w:proofErr w:type="gramEnd"/>
    </w:p>
    <w:p w:rsidR="00447149" w:rsidRPr="00447149" w:rsidRDefault="00447149" w:rsidP="00447149">
      <w:pPr>
        <w:pStyle w:val="ConsPlusNormal"/>
        <w:jc w:val="both"/>
        <w:rPr>
          <w:rFonts w:ascii="Times New Roman" w:hAnsi="Times New Roman" w:cs="Times New Roman"/>
          <w:sz w:val="24"/>
          <w:szCs w:val="24"/>
        </w:rPr>
      </w:pPr>
    </w:p>
    <w:p w:rsidR="00447149" w:rsidRPr="00447149" w:rsidRDefault="00447149" w:rsidP="003012C5">
      <w:pPr>
        <w:pStyle w:val="ConsPlusNormal"/>
        <w:ind w:firstLine="0"/>
        <w:jc w:val="center"/>
        <w:outlineLvl w:val="1"/>
        <w:rPr>
          <w:rFonts w:ascii="Times New Roman" w:hAnsi="Times New Roman" w:cs="Times New Roman"/>
          <w:b/>
          <w:sz w:val="24"/>
          <w:szCs w:val="24"/>
        </w:rPr>
      </w:pPr>
      <w:bookmarkStart w:id="1" w:name="Par442"/>
      <w:bookmarkStart w:id="2" w:name="Par2107"/>
      <w:bookmarkEnd w:id="1"/>
      <w:bookmarkEnd w:id="2"/>
      <w:r w:rsidRPr="00447149">
        <w:rPr>
          <w:rFonts w:ascii="Times New Roman" w:hAnsi="Times New Roman" w:cs="Times New Roman"/>
          <w:b/>
          <w:sz w:val="24"/>
          <w:szCs w:val="24"/>
        </w:rPr>
        <w:t>1. ОСНОВНЫЕ ПОНЯТИЯ</w:t>
      </w:r>
    </w:p>
    <w:p w:rsidR="00447149" w:rsidRPr="00447149" w:rsidRDefault="00447149" w:rsidP="00447149">
      <w:pPr>
        <w:pStyle w:val="ConsPlusNormal"/>
        <w:ind w:firstLine="567"/>
        <w:jc w:val="both"/>
        <w:rPr>
          <w:rFonts w:ascii="Times New Roman" w:hAnsi="Times New Roman" w:cs="Times New Roman"/>
          <w:sz w:val="24"/>
          <w:szCs w:val="24"/>
        </w:rPr>
      </w:pPr>
      <w:bookmarkStart w:id="3" w:name="Par453"/>
      <w:bookmarkStart w:id="4" w:name="Par2118"/>
      <w:bookmarkEnd w:id="3"/>
      <w:bookmarkEnd w:id="4"/>
      <w:r w:rsidRPr="00447149">
        <w:rPr>
          <w:rFonts w:ascii="Times New Roman" w:hAnsi="Times New Roman" w:cs="Times New Roman"/>
          <w:sz w:val="24"/>
          <w:szCs w:val="24"/>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447149" w:rsidRPr="00447149" w:rsidRDefault="00447149" w:rsidP="00447149">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447149" w:rsidRPr="00447149" w:rsidRDefault="00447149" w:rsidP="00447149">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1.3. Учетная запись – логин и пароль.</w:t>
      </w:r>
    </w:p>
    <w:p w:rsidR="00447149" w:rsidRPr="00447149" w:rsidRDefault="00EA4940" w:rsidP="00447149">
      <w:pPr>
        <w:pStyle w:val="ConsPlusNormal"/>
        <w:ind w:firstLine="567"/>
        <w:jc w:val="both"/>
        <w:rPr>
          <w:rFonts w:ascii="Times New Roman" w:hAnsi="Times New Roman" w:cs="Times New Roman"/>
          <w:sz w:val="24"/>
          <w:szCs w:val="24"/>
        </w:rPr>
      </w:pPr>
      <w:hyperlink r:id="rId14" w:anchor="Par49" w:tooltip="Код формы" w:history="1">
        <w:r w:rsidR="00447149" w:rsidRPr="00447149">
          <w:rPr>
            <w:rStyle w:val="a8"/>
            <w:rFonts w:ascii="Times New Roman" w:eastAsia="Calibri" w:hAnsi="Times New Roman" w:cs="Times New Roman"/>
            <w:sz w:val="24"/>
            <w:szCs w:val="24"/>
          </w:rPr>
          <w:t>1.4</w:t>
        </w:r>
      </w:hyperlink>
      <w:r w:rsidR="00447149" w:rsidRPr="00447149">
        <w:rPr>
          <w:rFonts w:ascii="Times New Roman" w:hAnsi="Times New Roman" w:cs="Times New Roman"/>
          <w:sz w:val="24"/>
          <w:szCs w:val="24"/>
        </w:rPr>
        <w:t>. Порядок доступа – совокупность технических параметров, разрешенных способов и условий доступа к комплекту Систем.</w:t>
      </w:r>
    </w:p>
    <w:bookmarkStart w:id="5" w:name="Par847"/>
    <w:bookmarkEnd w:id="5"/>
    <w:p w:rsidR="00447149" w:rsidRPr="00447149" w:rsidRDefault="00447149" w:rsidP="00447149">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fldChar w:fldCharType="begin"/>
      </w:r>
      <w:r w:rsidRPr="00447149">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447149">
        <w:rPr>
          <w:rFonts w:ascii="Times New Roman" w:hAnsi="Times New Roman" w:cs="Times New Roman"/>
          <w:sz w:val="24"/>
          <w:szCs w:val="24"/>
        </w:rPr>
        <w:fldChar w:fldCharType="separate"/>
      </w:r>
      <w:r w:rsidRPr="00447149">
        <w:rPr>
          <w:rStyle w:val="a8"/>
          <w:rFonts w:ascii="Times New Roman" w:eastAsia="Calibri" w:hAnsi="Times New Roman" w:cs="Times New Roman"/>
          <w:sz w:val="24"/>
          <w:szCs w:val="24"/>
        </w:rPr>
        <w:t>1.5</w:t>
      </w:r>
      <w:r w:rsidRPr="00447149">
        <w:rPr>
          <w:rFonts w:ascii="Times New Roman" w:hAnsi="Times New Roman" w:cs="Times New Roman"/>
          <w:sz w:val="24"/>
          <w:szCs w:val="24"/>
        </w:rPr>
        <w:fldChar w:fldCharType="end"/>
      </w:r>
      <w:r w:rsidRPr="00447149">
        <w:rPr>
          <w:rFonts w:ascii="Times New Roman" w:hAnsi="Times New Roman" w:cs="Times New Roman"/>
          <w:sz w:val="24"/>
          <w:szCs w:val="24"/>
        </w:rPr>
        <w:t>. Уникальный пользователь – физическое лицо, состоящее в трудовых отношениях с Заказчиком (работник), являющееся пользователем Системы.</w:t>
      </w:r>
    </w:p>
    <w:p w:rsidR="00447149" w:rsidRPr="00447149" w:rsidRDefault="00447149" w:rsidP="00447149">
      <w:pPr>
        <w:tabs>
          <w:tab w:val="left" w:pos="-142"/>
          <w:tab w:val="left" w:pos="142"/>
          <w:tab w:val="left" w:pos="284"/>
        </w:tabs>
        <w:ind w:firstLine="567"/>
        <w:jc w:val="both"/>
        <w:rPr>
          <w:sz w:val="24"/>
          <w:szCs w:val="24"/>
        </w:rPr>
      </w:pPr>
      <w:bookmarkStart w:id="6" w:name="Par848"/>
      <w:bookmarkEnd w:id="6"/>
      <w:r w:rsidRPr="00447149">
        <w:rPr>
          <w:sz w:val="24"/>
          <w:szCs w:val="24"/>
        </w:rPr>
        <w:t xml:space="preserve">1.6. Регистрация – процедура, при которой запоминаются параметры конкретного электронного </w:t>
      </w:r>
      <w:proofErr w:type="gramStart"/>
      <w:r w:rsidRPr="00447149">
        <w:rPr>
          <w:sz w:val="24"/>
          <w:szCs w:val="24"/>
        </w:rPr>
        <w:t>устройства</w:t>
      </w:r>
      <w:proofErr w:type="gramEnd"/>
      <w:r w:rsidRPr="00447149">
        <w:rPr>
          <w:sz w:val="24"/>
          <w:szCs w:val="24"/>
        </w:rPr>
        <w:t xml:space="preserve"> и генерируется цифровой код, после принятия которого становится возможным использование экземпляра Системы. Порядок регистрации экземпляра Системы определяется Спецификацией № 1 (далее – Спецификация), </w:t>
      </w:r>
      <w:r w:rsidRPr="00447149">
        <w:rPr>
          <w:snapToGrid w:val="0"/>
          <w:sz w:val="24"/>
          <w:szCs w:val="24"/>
        </w:rPr>
        <w:t>которая является неотъемлемой частью Договора</w:t>
      </w:r>
      <w:r w:rsidRPr="00447149">
        <w:rPr>
          <w:sz w:val="24"/>
          <w:szCs w:val="24"/>
        </w:rPr>
        <w:t>.</w:t>
      </w:r>
    </w:p>
    <w:bookmarkStart w:id="7" w:name="Par849"/>
    <w:bookmarkEnd w:id="7"/>
    <w:p w:rsidR="00447149" w:rsidRPr="00447149" w:rsidRDefault="00447149" w:rsidP="00447149">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fldChar w:fldCharType="begin"/>
      </w:r>
      <w:r w:rsidRPr="00447149">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447149">
        <w:rPr>
          <w:rFonts w:ascii="Times New Roman" w:hAnsi="Times New Roman" w:cs="Times New Roman"/>
          <w:sz w:val="24"/>
          <w:szCs w:val="24"/>
        </w:rPr>
        <w:fldChar w:fldCharType="separate"/>
      </w:r>
      <w:r w:rsidRPr="00447149">
        <w:rPr>
          <w:rStyle w:val="a8"/>
          <w:rFonts w:ascii="Times New Roman" w:eastAsia="Calibri" w:hAnsi="Times New Roman" w:cs="Times New Roman"/>
          <w:sz w:val="24"/>
          <w:szCs w:val="24"/>
        </w:rPr>
        <w:t>1.7</w:t>
      </w:r>
      <w:r w:rsidRPr="00447149">
        <w:rPr>
          <w:rFonts w:ascii="Times New Roman" w:hAnsi="Times New Roman" w:cs="Times New Roman"/>
          <w:sz w:val="24"/>
          <w:szCs w:val="24"/>
        </w:rPr>
        <w:fldChar w:fldCharType="end"/>
      </w:r>
      <w:r w:rsidRPr="00447149">
        <w:rPr>
          <w:rFonts w:ascii="Times New Roman" w:hAnsi="Times New Roman" w:cs="Times New Roman"/>
          <w:sz w:val="24"/>
          <w:szCs w:val="24"/>
        </w:rPr>
        <w:t>. 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rsidR="00447149" w:rsidRPr="00447149" w:rsidRDefault="00447149" w:rsidP="00447149">
      <w:pPr>
        <w:pStyle w:val="ConsPlusNormal"/>
        <w:suppressLineNumbers/>
        <w:ind w:firstLine="567"/>
        <w:jc w:val="both"/>
        <w:rPr>
          <w:rFonts w:ascii="Times New Roman" w:hAnsi="Times New Roman" w:cs="Times New Roman"/>
          <w:sz w:val="24"/>
          <w:szCs w:val="24"/>
        </w:rPr>
      </w:pPr>
      <w:bookmarkStart w:id="8" w:name="Par850"/>
      <w:bookmarkEnd w:id="8"/>
      <w:r w:rsidRPr="00447149">
        <w:rPr>
          <w:rFonts w:ascii="Times New Roman" w:hAnsi="Times New Roman" w:cs="Times New Roman"/>
          <w:sz w:val="24"/>
          <w:szCs w:val="24"/>
        </w:rPr>
        <w:t xml:space="preserve">1.8. Правомерный приобретатель </w:t>
      </w:r>
      <w:r w:rsidR="006404D6">
        <w:rPr>
          <w:rFonts w:ascii="Times New Roman" w:hAnsi="Times New Roman" w:cs="Times New Roman"/>
          <w:sz w:val="24"/>
          <w:szCs w:val="24"/>
        </w:rPr>
        <w:t xml:space="preserve">экземпляра Системы (Заказчик) </w:t>
      </w:r>
      <w:r w:rsidR="006404D6" w:rsidRPr="006404D6">
        <w:rPr>
          <w:rFonts w:ascii="Times New Roman" w:hAnsi="Times New Roman" w:cs="Times New Roman"/>
          <w:sz w:val="24"/>
          <w:szCs w:val="24"/>
        </w:rPr>
        <w:t xml:space="preserve">– </w:t>
      </w:r>
      <w:r w:rsidRPr="006404D6">
        <w:rPr>
          <w:rFonts w:ascii="Times New Roman" w:hAnsi="Times New Roman" w:cs="Times New Roman"/>
          <w:sz w:val="24"/>
          <w:szCs w:val="24"/>
        </w:rPr>
        <w:t>юридическое</w:t>
      </w:r>
      <w:r w:rsidRPr="00447149">
        <w:rPr>
          <w:rFonts w:ascii="Times New Roman" w:hAnsi="Times New Roman" w:cs="Times New Roman"/>
          <w:sz w:val="24"/>
          <w:szCs w:val="24"/>
        </w:rPr>
        <w:t xml:space="preserve">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447149" w:rsidRPr="00447149" w:rsidRDefault="00447149" w:rsidP="00447149">
      <w:pPr>
        <w:pStyle w:val="ConsPlusNormal"/>
        <w:jc w:val="center"/>
        <w:outlineLvl w:val="1"/>
        <w:rPr>
          <w:rFonts w:ascii="Times New Roman" w:hAnsi="Times New Roman" w:cs="Times New Roman"/>
          <w:sz w:val="24"/>
          <w:szCs w:val="24"/>
        </w:rPr>
      </w:pPr>
    </w:p>
    <w:p w:rsidR="00447149" w:rsidRPr="00447149" w:rsidRDefault="00447149" w:rsidP="003012C5">
      <w:pPr>
        <w:pStyle w:val="ConsPlusNormal"/>
        <w:ind w:firstLine="0"/>
        <w:jc w:val="center"/>
        <w:outlineLvl w:val="1"/>
        <w:rPr>
          <w:rFonts w:ascii="Times New Roman" w:hAnsi="Times New Roman" w:cs="Times New Roman"/>
          <w:b/>
          <w:sz w:val="24"/>
          <w:szCs w:val="24"/>
        </w:rPr>
      </w:pPr>
      <w:r w:rsidRPr="00447149">
        <w:rPr>
          <w:rFonts w:ascii="Times New Roman" w:hAnsi="Times New Roman" w:cs="Times New Roman"/>
          <w:b/>
          <w:sz w:val="24"/>
          <w:szCs w:val="24"/>
        </w:rPr>
        <w:t>2. ПРЕДМЕТ ДОГОВОРА</w:t>
      </w:r>
    </w:p>
    <w:p w:rsidR="00447149" w:rsidRPr="003A1D23" w:rsidRDefault="00447149" w:rsidP="00940200">
      <w:pPr>
        <w:pStyle w:val="ConsPlusNormal"/>
        <w:ind w:firstLine="567"/>
        <w:jc w:val="both"/>
        <w:rPr>
          <w:rFonts w:ascii="Times New Roman" w:hAnsi="Times New Roman" w:cs="Times New Roman"/>
          <w:sz w:val="24"/>
          <w:szCs w:val="24"/>
        </w:rPr>
      </w:pPr>
      <w:r w:rsidRPr="003A1D23">
        <w:rPr>
          <w:rFonts w:ascii="Times New Roman" w:hAnsi="Times New Roman" w:cs="Times New Roman"/>
          <w:sz w:val="24"/>
          <w:szCs w:val="24"/>
        </w:rPr>
        <w:t xml:space="preserve">2.1. </w:t>
      </w:r>
      <w:r w:rsidR="003A1D23" w:rsidRPr="003A1D23">
        <w:rPr>
          <w:rFonts w:ascii="Times New Roman" w:hAnsi="Times New Roman" w:cs="Times New Roman"/>
          <w:bCs/>
          <w:sz w:val="24"/>
          <w:szCs w:val="24"/>
        </w:rPr>
        <w:t>Настоящий договор заключен по результатам проведенной процедуры закупки – запрос котировок в электронной форме, протокола №</w:t>
      </w:r>
      <w:r w:rsidR="003A1D23" w:rsidRPr="003A1D23">
        <w:rPr>
          <w:rFonts w:ascii="Times New Roman" w:hAnsi="Times New Roman" w:cs="Times New Roman"/>
          <w:color w:val="000000"/>
          <w:sz w:val="24"/>
          <w:szCs w:val="24"/>
        </w:rPr>
        <w:t>______________</w:t>
      </w:r>
      <w:r w:rsidR="003A1D23" w:rsidRPr="003A1D23">
        <w:rPr>
          <w:rFonts w:ascii="Times New Roman" w:hAnsi="Times New Roman" w:cs="Times New Roman"/>
          <w:bCs/>
          <w:sz w:val="24"/>
          <w:szCs w:val="24"/>
        </w:rPr>
        <w:t xml:space="preserve"> от </w:t>
      </w:r>
      <w:r w:rsidR="001A4492">
        <w:rPr>
          <w:rFonts w:ascii="Times New Roman" w:hAnsi="Times New Roman" w:cs="Times New Roman"/>
          <w:bCs/>
          <w:sz w:val="24"/>
          <w:szCs w:val="24"/>
        </w:rPr>
        <w:t>«___» ____________ 2020</w:t>
      </w:r>
      <w:r w:rsidR="003A1D23" w:rsidRPr="003A1D23">
        <w:rPr>
          <w:rFonts w:ascii="Times New Roman" w:hAnsi="Times New Roman" w:cs="Times New Roman"/>
          <w:bCs/>
          <w:sz w:val="24"/>
          <w:szCs w:val="24"/>
        </w:rPr>
        <w:t xml:space="preserve"> г. в соответствии с которым</w:t>
      </w:r>
      <w:r w:rsidR="003A1D23">
        <w:rPr>
          <w:rFonts w:ascii="Times New Roman" w:hAnsi="Times New Roman" w:cs="Times New Roman"/>
          <w:bCs/>
          <w:sz w:val="24"/>
          <w:szCs w:val="24"/>
        </w:rPr>
        <w:t xml:space="preserve">, </w:t>
      </w:r>
      <w:r w:rsidRPr="003A1D23">
        <w:rPr>
          <w:rFonts w:ascii="Times New Roman" w:hAnsi="Times New Roman" w:cs="Times New Roman"/>
          <w:sz w:val="24"/>
          <w:szCs w:val="24"/>
        </w:rPr>
        <w:t>Стороны принимают на себя исполнение следующих обязательств:</w:t>
      </w:r>
    </w:p>
    <w:p w:rsidR="00447149" w:rsidRPr="00447149" w:rsidRDefault="00447149" w:rsidP="00940200">
      <w:pPr>
        <w:pStyle w:val="ConsPlusNormal"/>
        <w:ind w:firstLine="567"/>
        <w:jc w:val="both"/>
        <w:rPr>
          <w:rFonts w:ascii="Times New Roman" w:hAnsi="Times New Roman" w:cs="Times New Roman"/>
          <w:sz w:val="24"/>
          <w:szCs w:val="24"/>
        </w:rPr>
      </w:pPr>
      <w:bookmarkStart w:id="9" w:name="Par855"/>
      <w:bookmarkEnd w:id="9"/>
      <w:r w:rsidRPr="00447149">
        <w:rPr>
          <w:rFonts w:ascii="Times New Roman" w:hAnsi="Times New Roman" w:cs="Times New Roman"/>
          <w:sz w:val="24"/>
          <w:szCs w:val="24"/>
        </w:rPr>
        <w:t>2.1.1. Исполнитель обязуется передавать Заказчику и адаптировать (устанавливать, регистрировать, тестировать, формировать в комплекты), а Заказчик обязуется принимать и оплачивать экземпляры Систем, иного программного обеспечения, если это предусмотрено Спецификацией № 1 к настоящему Договору.</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2.1.2. Исполнитель обязуется оказывать Заказчику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w:t>
      </w:r>
      <w:r w:rsidR="005F1F4B">
        <w:rPr>
          <w:rFonts w:ascii="Times New Roman" w:hAnsi="Times New Roman" w:cs="Times New Roman"/>
          <w:sz w:val="24"/>
          <w:szCs w:val="24"/>
        </w:rPr>
        <w:t xml:space="preserve"> в течение срока действия настоящего Договора в порядке, указанном в разделе 5 настоящего Договора</w:t>
      </w:r>
      <w:r w:rsidRPr="00447149">
        <w:rPr>
          <w:rFonts w:ascii="Times New Roman" w:hAnsi="Times New Roman" w:cs="Times New Roman"/>
          <w:sz w:val="24"/>
          <w:szCs w:val="24"/>
        </w:rPr>
        <w:t>, а Заказчик обязуется оплатить эти услуги в порядке, определяемом Договором и Спецификацией № 1.</w:t>
      </w:r>
    </w:p>
    <w:p w:rsidR="00447149" w:rsidRPr="00447149" w:rsidRDefault="00447149" w:rsidP="00940200">
      <w:pPr>
        <w:pStyle w:val="ConsPlusNormal"/>
        <w:ind w:firstLine="567"/>
        <w:jc w:val="both"/>
        <w:rPr>
          <w:rFonts w:ascii="Times New Roman" w:hAnsi="Times New Roman" w:cs="Times New Roman"/>
          <w:sz w:val="24"/>
          <w:szCs w:val="24"/>
        </w:rPr>
      </w:pPr>
    </w:p>
    <w:p w:rsidR="00447149" w:rsidRPr="00447149" w:rsidRDefault="00447149" w:rsidP="003012C5">
      <w:pPr>
        <w:pStyle w:val="ConsPlusNormal"/>
        <w:ind w:firstLine="0"/>
        <w:jc w:val="center"/>
        <w:rPr>
          <w:rFonts w:ascii="Times New Roman" w:hAnsi="Times New Roman" w:cs="Times New Roman"/>
          <w:b/>
          <w:sz w:val="24"/>
          <w:szCs w:val="24"/>
        </w:rPr>
      </w:pPr>
      <w:bookmarkStart w:id="10" w:name="Par472"/>
      <w:bookmarkStart w:id="11" w:name="Par2137"/>
      <w:bookmarkEnd w:id="10"/>
      <w:bookmarkEnd w:id="11"/>
      <w:r w:rsidRPr="00447149">
        <w:rPr>
          <w:rFonts w:ascii="Times New Roman" w:hAnsi="Times New Roman" w:cs="Times New Roman"/>
          <w:b/>
          <w:sz w:val="24"/>
          <w:szCs w:val="24"/>
        </w:rPr>
        <w:t>3. ИСПОЛЬЗОВАНИЕ ЗАКАЗЧИКОМ ПЕРЕДАВАЕМОЙ ИНФОРМАЦИИ</w:t>
      </w:r>
    </w:p>
    <w:p w:rsidR="00447149" w:rsidRPr="005F1F4B" w:rsidRDefault="00EA4940" w:rsidP="00940200">
      <w:pPr>
        <w:pStyle w:val="ConsPlusNormal"/>
        <w:ind w:firstLine="567"/>
        <w:jc w:val="both"/>
        <w:rPr>
          <w:rFonts w:ascii="Times New Roman" w:hAnsi="Times New Roman" w:cs="Times New Roman"/>
          <w:sz w:val="24"/>
          <w:szCs w:val="24"/>
        </w:rPr>
      </w:pPr>
      <w:hyperlink r:id="rId15" w:anchor="Par49" w:tooltip="Код формы" w:history="1">
        <w:r w:rsidR="00447149" w:rsidRPr="005F1F4B">
          <w:rPr>
            <w:rStyle w:val="a8"/>
            <w:rFonts w:ascii="Times New Roman" w:eastAsia="Calibri" w:hAnsi="Times New Roman" w:cs="Times New Roman"/>
            <w:color w:val="auto"/>
            <w:sz w:val="24"/>
            <w:szCs w:val="24"/>
          </w:rPr>
          <w:t>3.1</w:t>
        </w:r>
      </w:hyperlink>
      <w:r w:rsidR="00447149" w:rsidRPr="005F1F4B">
        <w:rPr>
          <w:rFonts w:ascii="Times New Roman" w:hAnsi="Times New Roman" w:cs="Times New Roman"/>
          <w:sz w:val="24"/>
          <w:szCs w:val="24"/>
        </w:rPr>
        <w:t>. Заказчик</w:t>
      </w:r>
      <w:r w:rsidR="00447149" w:rsidRPr="00447149">
        <w:rPr>
          <w:rFonts w:ascii="Times New Roman" w:hAnsi="Times New Roman" w:cs="Times New Roman"/>
          <w:sz w:val="24"/>
          <w:szCs w:val="24"/>
        </w:rPr>
        <w:t xml:space="preserve"> имеет право без дополнительных письменных разрешений распространять любым </w:t>
      </w:r>
      <w:r w:rsidR="00447149" w:rsidRPr="005F1F4B">
        <w:rPr>
          <w:rFonts w:ascii="Times New Roman" w:hAnsi="Times New Roman" w:cs="Times New Roman"/>
          <w:sz w:val="24"/>
          <w:szCs w:val="24"/>
        </w:rPr>
        <w:lastRenderedPageBreak/>
        <w:t>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447149" w:rsidRPr="005F1F4B" w:rsidRDefault="00EA4940" w:rsidP="00940200">
      <w:pPr>
        <w:pStyle w:val="ConsPlusNormal"/>
        <w:ind w:firstLine="567"/>
        <w:jc w:val="both"/>
        <w:rPr>
          <w:rFonts w:ascii="Times New Roman" w:hAnsi="Times New Roman" w:cs="Times New Roman"/>
          <w:sz w:val="24"/>
          <w:szCs w:val="24"/>
        </w:rPr>
      </w:pPr>
      <w:hyperlink r:id="rId16" w:anchor="Par49" w:tooltip="Код формы" w:history="1">
        <w:r w:rsidR="00447149" w:rsidRPr="005F1F4B">
          <w:rPr>
            <w:rStyle w:val="a8"/>
            <w:rFonts w:ascii="Times New Roman" w:eastAsia="Calibri" w:hAnsi="Times New Roman" w:cs="Times New Roman"/>
            <w:color w:val="auto"/>
            <w:sz w:val="24"/>
            <w:szCs w:val="24"/>
          </w:rPr>
          <w:t>3.2</w:t>
        </w:r>
      </w:hyperlink>
      <w:r w:rsidR="00447149" w:rsidRPr="005F1F4B">
        <w:rPr>
          <w:rFonts w:ascii="Times New Roman" w:hAnsi="Times New Roman" w:cs="Times New Roman"/>
          <w:sz w:val="24"/>
          <w:szCs w:val="24"/>
        </w:rPr>
        <w:t>.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447149" w:rsidRPr="005F1F4B" w:rsidRDefault="00EA4940" w:rsidP="00940200">
      <w:pPr>
        <w:pStyle w:val="ConsPlusNormal"/>
        <w:ind w:firstLine="567"/>
        <w:jc w:val="both"/>
        <w:rPr>
          <w:rFonts w:ascii="Times New Roman" w:hAnsi="Times New Roman" w:cs="Times New Roman"/>
          <w:sz w:val="24"/>
          <w:szCs w:val="24"/>
        </w:rPr>
      </w:pPr>
      <w:hyperlink r:id="rId17" w:anchor="Par49" w:tooltip="Код формы" w:history="1">
        <w:r w:rsidR="00447149" w:rsidRPr="005F1F4B">
          <w:rPr>
            <w:rStyle w:val="a8"/>
            <w:rFonts w:ascii="Times New Roman" w:eastAsia="Calibri" w:hAnsi="Times New Roman" w:cs="Times New Roman"/>
            <w:color w:val="auto"/>
            <w:sz w:val="24"/>
            <w:szCs w:val="24"/>
          </w:rPr>
          <w:t>3.3</w:t>
        </w:r>
      </w:hyperlink>
      <w:r w:rsidR="00447149" w:rsidRPr="005F1F4B">
        <w:rPr>
          <w:rFonts w:ascii="Times New Roman" w:hAnsi="Times New Roman" w:cs="Times New Roman"/>
          <w:sz w:val="24"/>
          <w:szCs w:val="24"/>
        </w:rPr>
        <w:t>.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447149" w:rsidRPr="00447149" w:rsidRDefault="00447149" w:rsidP="00447149">
      <w:pPr>
        <w:pStyle w:val="ConsPlusNormal"/>
        <w:jc w:val="both"/>
        <w:rPr>
          <w:rFonts w:ascii="Times New Roman" w:hAnsi="Times New Roman" w:cs="Times New Roman"/>
          <w:b/>
          <w:sz w:val="24"/>
          <w:szCs w:val="24"/>
        </w:rPr>
      </w:pPr>
    </w:p>
    <w:p w:rsidR="00447149" w:rsidRPr="00447149" w:rsidRDefault="00447149" w:rsidP="00447149">
      <w:pPr>
        <w:jc w:val="center"/>
        <w:rPr>
          <w:b/>
          <w:sz w:val="24"/>
          <w:szCs w:val="24"/>
        </w:rPr>
      </w:pPr>
      <w:bookmarkStart w:id="12" w:name="Par477"/>
      <w:bookmarkStart w:id="13" w:name="Par2142"/>
      <w:bookmarkEnd w:id="12"/>
      <w:bookmarkEnd w:id="13"/>
      <w:r w:rsidRPr="00447149">
        <w:rPr>
          <w:b/>
          <w:sz w:val="24"/>
          <w:szCs w:val="24"/>
        </w:rPr>
        <w:t>4. ПОРЯДОК ПОСТАВКИ ЭКЗЕМПЛЯРА СИСТЕМЫ И ЕГО ИСПОЛЬЗОВАНИЯ</w:t>
      </w:r>
    </w:p>
    <w:p w:rsidR="00447149" w:rsidRPr="00447149" w:rsidRDefault="00447149" w:rsidP="00940200">
      <w:pPr>
        <w:pStyle w:val="ConsPlusNormal"/>
        <w:ind w:firstLine="567"/>
        <w:jc w:val="both"/>
        <w:rPr>
          <w:rFonts w:ascii="Times New Roman" w:hAnsi="Times New Roman" w:cs="Times New Roman"/>
          <w:sz w:val="24"/>
          <w:szCs w:val="24"/>
        </w:rPr>
      </w:pPr>
      <w:bookmarkStart w:id="14" w:name="Par481"/>
      <w:bookmarkStart w:id="15" w:name="Par2145"/>
      <w:bookmarkStart w:id="16" w:name="Par484"/>
      <w:bookmarkStart w:id="17" w:name="Par2149"/>
      <w:bookmarkStart w:id="18" w:name="Par2151"/>
      <w:bookmarkStart w:id="19" w:name="Par2152"/>
      <w:bookmarkStart w:id="20" w:name="Par2154"/>
      <w:bookmarkStart w:id="21" w:name="Par2156"/>
      <w:bookmarkStart w:id="22" w:name="Par486"/>
      <w:bookmarkEnd w:id="14"/>
      <w:bookmarkEnd w:id="15"/>
      <w:bookmarkEnd w:id="16"/>
      <w:bookmarkEnd w:id="17"/>
      <w:bookmarkEnd w:id="18"/>
      <w:bookmarkEnd w:id="19"/>
      <w:bookmarkEnd w:id="20"/>
      <w:bookmarkEnd w:id="21"/>
      <w:bookmarkEnd w:id="22"/>
      <w:r w:rsidRPr="006E668E">
        <w:rPr>
          <w:rFonts w:ascii="Times New Roman" w:hAnsi="Times New Roman" w:cs="Times New Roman"/>
          <w:sz w:val="24"/>
          <w:szCs w:val="24"/>
        </w:rPr>
        <w:t>4.1. По факту передачи экземпляра Системы составляется двусторонний Акт приемки-передачи.</w:t>
      </w:r>
    </w:p>
    <w:p w:rsidR="00447149" w:rsidRPr="00DB4B3D" w:rsidRDefault="00447149" w:rsidP="00940200">
      <w:pPr>
        <w:pStyle w:val="ConsPlusNormal"/>
        <w:ind w:firstLine="567"/>
        <w:jc w:val="both"/>
        <w:rPr>
          <w:rFonts w:ascii="Times New Roman" w:hAnsi="Times New Roman" w:cs="Times New Roman"/>
          <w:sz w:val="24"/>
          <w:szCs w:val="24"/>
        </w:rPr>
      </w:pPr>
      <w:r w:rsidRPr="00DB4B3D">
        <w:rPr>
          <w:rFonts w:ascii="Times New Roman" w:hAnsi="Times New Roman" w:cs="Times New Roman"/>
          <w:sz w:val="24"/>
          <w:szCs w:val="24"/>
        </w:rPr>
        <w:t>4.2. Порядок использования экземпляра Системы определяется Спецификацией № 1.</w:t>
      </w:r>
    </w:p>
    <w:bookmarkStart w:id="23" w:name="Par869"/>
    <w:bookmarkEnd w:id="23"/>
    <w:p w:rsidR="00447149" w:rsidRPr="00DB4B3D" w:rsidRDefault="00447149" w:rsidP="00940200">
      <w:pPr>
        <w:pStyle w:val="ConsPlusNormal"/>
        <w:ind w:firstLine="567"/>
        <w:jc w:val="both"/>
        <w:rPr>
          <w:rFonts w:ascii="Times New Roman" w:hAnsi="Times New Roman" w:cs="Times New Roman"/>
          <w:sz w:val="24"/>
          <w:szCs w:val="24"/>
        </w:rPr>
      </w:pPr>
      <w:r w:rsidRPr="00DB4B3D">
        <w:rPr>
          <w:rFonts w:ascii="Times New Roman" w:hAnsi="Times New Roman" w:cs="Times New Roman"/>
          <w:sz w:val="24"/>
          <w:szCs w:val="24"/>
        </w:rPr>
        <w:fldChar w:fldCharType="begin"/>
      </w:r>
      <w:r w:rsidRPr="00DB4B3D">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DB4B3D">
        <w:rPr>
          <w:rFonts w:ascii="Times New Roman" w:hAnsi="Times New Roman" w:cs="Times New Roman"/>
          <w:sz w:val="24"/>
          <w:szCs w:val="24"/>
        </w:rPr>
        <w:fldChar w:fldCharType="separate"/>
      </w:r>
      <w:r w:rsidRPr="00DB4B3D">
        <w:rPr>
          <w:rStyle w:val="a8"/>
          <w:rFonts w:ascii="Times New Roman" w:eastAsia="Calibri" w:hAnsi="Times New Roman" w:cs="Times New Roman"/>
          <w:color w:val="auto"/>
          <w:sz w:val="24"/>
          <w:szCs w:val="24"/>
        </w:rPr>
        <w:t>4.3</w:t>
      </w:r>
      <w:r w:rsidRPr="00DB4B3D">
        <w:rPr>
          <w:rFonts w:ascii="Times New Roman" w:hAnsi="Times New Roman" w:cs="Times New Roman"/>
          <w:sz w:val="24"/>
          <w:szCs w:val="24"/>
        </w:rPr>
        <w:fldChar w:fldCharType="end"/>
      </w:r>
      <w:r w:rsidRPr="00DB4B3D">
        <w:rPr>
          <w:rFonts w:ascii="Times New Roman" w:hAnsi="Times New Roman" w:cs="Times New Roman"/>
          <w:sz w:val="24"/>
          <w:szCs w:val="24"/>
        </w:rPr>
        <w:t xml:space="preserve">.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w:t>
      </w:r>
      <w:proofErr w:type="gramStart"/>
      <w:r w:rsidRPr="00DB4B3D">
        <w:rPr>
          <w:rFonts w:ascii="Times New Roman" w:hAnsi="Times New Roman" w:cs="Times New Roman"/>
          <w:sz w:val="24"/>
          <w:szCs w:val="24"/>
        </w:rPr>
        <w:t>обязан</w:t>
      </w:r>
      <w:proofErr w:type="gramEnd"/>
      <w:r w:rsidRPr="00DB4B3D">
        <w:rPr>
          <w:rFonts w:ascii="Times New Roman" w:hAnsi="Times New Roman" w:cs="Times New Roman"/>
          <w:sz w:val="24"/>
          <w:szCs w:val="24"/>
        </w:rPr>
        <w:t xml:space="preserve"> предоставлять Исполнителю информацию об Уникальном пользователе, которому была передана учетная запись. Заказчик </w:t>
      </w:r>
      <w:proofErr w:type="gramStart"/>
      <w:r w:rsidRPr="00DB4B3D">
        <w:rPr>
          <w:rFonts w:ascii="Times New Roman" w:hAnsi="Times New Roman" w:cs="Times New Roman"/>
          <w:sz w:val="24"/>
          <w:szCs w:val="24"/>
        </w:rPr>
        <w:t>обязан</w:t>
      </w:r>
      <w:proofErr w:type="gramEnd"/>
      <w:r w:rsidRPr="00DB4B3D">
        <w:rPr>
          <w:rFonts w:ascii="Times New Roman" w:hAnsi="Times New Roman" w:cs="Times New Roman"/>
          <w:sz w:val="24"/>
          <w:szCs w:val="24"/>
        </w:rPr>
        <w:t xml:space="preserve"> обеспечить конфиденциальность учетной записи.</w:t>
      </w:r>
    </w:p>
    <w:bookmarkStart w:id="24" w:name="Par870"/>
    <w:bookmarkEnd w:id="24"/>
    <w:p w:rsidR="00447149" w:rsidRPr="00DB4B3D" w:rsidRDefault="00447149" w:rsidP="00940200">
      <w:pPr>
        <w:pStyle w:val="ConsPlusNormal"/>
        <w:ind w:firstLine="567"/>
        <w:jc w:val="both"/>
        <w:rPr>
          <w:rFonts w:ascii="Times New Roman" w:hAnsi="Times New Roman" w:cs="Times New Roman"/>
          <w:sz w:val="24"/>
          <w:szCs w:val="24"/>
        </w:rPr>
      </w:pPr>
      <w:r w:rsidRPr="00DB4B3D">
        <w:rPr>
          <w:rFonts w:ascii="Times New Roman" w:hAnsi="Times New Roman" w:cs="Times New Roman"/>
          <w:sz w:val="24"/>
          <w:szCs w:val="24"/>
        </w:rPr>
        <w:fldChar w:fldCharType="begin"/>
      </w:r>
      <w:r w:rsidRPr="00DB4B3D">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DB4B3D">
        <w:rPr>
          <w:rFonts w:ascii="Times New Roman" w:hAnsi="Times New Roman" w:cs="Times New Roman"/>
          <w:sz w:val="24"/>
          <w:szCs w:val="24"/>
        </w:rPr>
        <w:fldChar w:fldCharType="separate"/>
      </w:r>
      <w:r w:rsidRPr="00DB4B3D">
        <w:rPr>
          <w:rStyle w:val="a8"/>
          <w:rFonts w:ascii="Times New Roman" w:eastAsia="Calibri" w:hAnsi="Times New Roman" w:cs="Times New Roman"/>
          <w:color w:val="auto"/>
          <w:sz w:val="24"/>
          <w:szCs w:val="24"/>
        </w:rPr>
        <w:t>4.4</w:t>
      </w:r>
      <w:r w:rsidRPr="00DB4B3D">
        <w:rPr>
          <w:rFonts w:ascii="Times New Roman" w:hAnsi="Times New Roman" w:cs="Times New Roman"/>
          <w:sz w:val="24"/>
          <w:szCs w:val="24"/>
        </w:rPr>
        <w:fldChar w:fldCharType="end"/>
      </w:r>
      <w:r w:rsidRPr="00DB4B3D">
        <w:rPr>
          <w:rFonts w:ascii="Times New Roman" w:hAnsi="Times New Roman" w:cs="Times New Roman"/>
          <w:sz w:val="24"/>
          <w:szCs w:val="24"/>
        </w:rPr>
        <w:t xml:space="preserve">. Заказчик не вправе предоставлять логин и пароль лицам и/или способами, не предусмотренными в </w:t>
      </w:r>
      <w:hyperlink r:id="rId18" w:anchor="Par86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 w:history="1">
        <w:r w:rsidRPr="00DB4B3D">
          <w:rPr>
            <w:rStyle w:val="a8"/>
            <w:rFonts w:ascii="Times New Roman" w:eastAsia="Calibri" w:hAnsi="Times New Roman" w:cs="Times New Roman"/>
            <w:color w:val="auto"/>
            <w:sz w:val="24"/>
            <w:szCs w:val="24"/>
          </w:rPr>
          <w:t>п. 4.3</w:t>
        </w:r>
      </w:hyperlink>
      <w:r w:rsidRPr="00DB4B3D">
        <w:rPr>
          <w:rFonts w:ascii="Times New Roman" w:hAnsi="Times New Roman" w:cs="Times New Roman"/>
          <w:sz w:val="24"/>
          <w:szCs w:val="24"/>
        </w:rPr>
        <w:t xml:space="preserve"> настоящего Договора.</w:t>
      </w:r>
    </w:p>
    <w:p w:rsidR="00447149" w:rsidRPr="00DB4B3D" w:rsidRDefault="00447149" w:rsidP="00940200">
      <w:pPr>
        <w:pStyle w:val="ConsPlusNormal"/>
        <w:ind w:firstLine="567"/>
        <w:jc w:val="both"/>
        <w:rPr>
          <w:rFonts w:ascii="Times New Roman" w:hAnsi="Times New Roman" w:cs="Times New Roman"/>
          <w:sz w:val="24"/>
          <w:szCs w:val="24"/>
        </w:rPr>
      </w:pPr>
      <w:r w:rsidRPr="00DB4B3D">
        <w:rPr>
          <w:rFonts w:ascii="Times New Roman" w:hAnsi="Times New Roman" w:cs="Times New Roman"/>
          <w:sz w:val="24"/>
          <w:szCs w:val="24"/>
        </w:rPr>
        <w:t>4.5. Заказчик вправе в любое время сменить пароль учетной записи.</w:t>
      </w:r>
    </w:p>
    <w:bookmarkStart w:id="25" w:name="Par872"/>
    <w:bookmarkEnd w:id="25"/>
    <w:p w:rsidR="00447149" w:rsidRPr="00DB4B3D" w:rsidRDefault="00447149" w:rsidP="00940200">
      <w:pPr>
        <w:pStyle w:val="ConsPlusNormal"/>
        <w:ind w:firstLine="567"/>
        <w:jc w:val="both"/>
        <w:rPr>
          <w:rFonts w:ascii="Times New Roman" w:hAnsi="Times New Roman" w:cs="Times New Roman"/>
          <w:sz w:val="24"/>
          <w:szCs w:val="24"/>
        </w:rPr>
      </w:pPr>
      <w:r w:rsidRPr="00DB4B3D">
        <w:rPr>
          <w:rFonts w:ascii="Times New Roman" w:hAnsi="Times New Roman" w:cs="Times New Roman"/>
          <w:sz w:val="24"/>
          <w:szCs w:val="24"/>
        </w:rPr>
        <w:fldChar w:fldCharType="begin"/>
      </w:r>
      <w:r w:rsidRPr="00DB4B3D">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DB4B3D">
        <w:rPr>
          <w:rFonts w:ascii="Times New Roman" w:hAnsi="Times New Roman" w:cs="Times New Roman"/>
          <w:sz w:val="24"/>
          <w:szCs w:val="24"/>
        </w:rPr>
        <w:fldChar w:fldCharType="separate"/>
      </w:r>
      <w:r w:rsidRPr="00DB4B3D">
        <w:rPr>
          <w:rStyle w:val="a8"/>
          <w:rFonts w:ascii="Times New Roman" w:eastAsia="Calibri" w:hAnsi="Times New Roman" w:cs="Times New Roman"/>
          <w:color w:val="auto"/>
          <w:sz w:val="24"/>
          <w:szCs w:val="24"/>
        </w:rPr>
        <w:t>4.6</w:t>
      </w:r>
      <w:r w:rsidRPr="00DB4B3D">
        <w:rPr>
          <w:rFonts w:ascii="Times New Roman" w:hAnsi="Times New Roman" w:cs="Times New Roman"/>
          <w:sz w:val="24"/>
          <w:szCs w:val="24"/>
        </w:rPr>
        <w:fldChar w:fldCharType="end"/>
      </w:r>
      <w:r w:rsidRPr="00DB4B3D">
        <w:rPr>
          <w:rFonts w:ascii="Times New Roman" w:hAnsi="Times New Roman" w:cs="Times New Roman"/>
          <w:sz w:val="24"/>
          <w:szCs w:val="24"/>
        </w:rPr>
        <w:t>. Заказчик обязан сменить пароль учетной записи в следующих случаях:</w:t>
      </w:r>
    </w:p>
    <w:p w:rsidR="00447149" w:rsidRPr="00DB4B3D" w:rsidRDefault="00EA4940" w:rsidP="00940200">
      <w:pPr>
        <w:pStyle w:val="ConsPlusNormal"/>
        <w:ind w:firstLine="567"/>
        <w:jc w:val="both"/>
        <w:rPr>
          <w:rFonts w:ascii="Times New Roman" w:hAnsi="Times New Roman" w:cs="Times New Roman"/>
          <w:sz w:val="24"/>
          <w:szCs w:val="24"/>
        </w:rPr>
      </w:pPr>
      <w:hyperlink r:id="rId19" w:anchor="Par49" w:tooltip="Код формы" w:history="1">
        <w:r w:rsidR="00447149" w:rsidRPr="00DB4B3D">
          <w:rPr>
            <w:rStyle w:val="a8"/>
            <w:rFonts w:ascii="Times New Roman" w:eastAsia="Calibri" w:hAnsi="Times New Roman" w:cs="Times New Roman"/>
            <w:color w:val="auto"/>
            <w:sz w:val="24"/>
            <w:szCs w:val="24"/>
          </w:rPr>
          <w:t>4.6.1</w:t>
        </w:r>
      </w:hyperlink>
      <w:r w:rsidR="00447149" w:rsidRPr="00DB4B3D">
        <w:rPr>
          <w:rFonts w:ascii="Times New Roman" w:hAnsi="Times New Roman" w:cs="Times New Roman"/>
          <w:sz w:val="24"/>
          <w:szCs w:val="24"/>
        </w:rPr>
        <w:t>.  При передаче логина и пароля между Уникальными пользователями – в момент такой передачи;</w:t>
      </w:r>
    </w:p>
    <w:p w:rsidR="00447149" w:rsidRPr="00DB4B3D" w:rsidRDefault="00EA4940" w:rsidP="00940200">
      <w:pPr>
        <w:pStyle w:val="ConsPlusNormal"/>
        <w:ind w:firstLine="567"/>
        <w:jc w:val="both"/>
        <w:rPr>
          <w:rFonts w:ascii="Times New Roman" w:hAnsi="Times New Roman" w:cs="Times New Roman"/>
          <w:sz w:val="24"/>
          <w:szCs w:val="24"/>
        </w:rPr>
      </w:pPr>
      <w:hyperlink r:id="rId20" w:anchor="Par49" w:tooltip="Код формы" w:history="1">
        <w:r w:rsidR="00447149" w:rsidRPr="00DB4B3D">
          <w:rPr>
            <w:rStyle w:val="a8"/>
            <w:rFonts w:ascii="Times New Roman" w:eastAsia="Calibri" w:hAnsi="Times New Roman" w:cs="Times New Roman"/>
            <w:color w:val="auto"/>
            <w:sz w:val="24"/>
            <w:szCs w:val="24"/>
          </w:rPr>
          <w:t>4.6.2</w:t>
        </w:r>
      </w:hyperlink>
      <w:r w:rsidR="00447149" w:rsidRPr="00DB4B3D">
        <w:rPr>
          <w:rFonts w:ascii="Times New Roman" w:hAnsi="Times New Roman" w:cs="Times New Roman"/>
          <w:sz w:val="24"/>
          <w:szCs w:val="24"/>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447149" w:rsidRPr="00DB4B3D" w:rsidRDefault="00EA4940" w:rsidP="00940200">
      <w:pPr>
        <w:pStyle w:val="ConsPlusNormal"/>
        <w:ind w:firstLine="567"/>
        <w:jc w:val="both"/>
        <w:rPr>
          <w:rFonts w:ascii="Times New Roman" w:hAnsi="Times New Roman" w:cs="Times New Roman"/>
          <w:sz w:val="24"/>
          <w:szCs w:val="24"/>
        </w:rPr>
      </w:pPr>
      <w:hyperlink r:id="rId21" w:anchor="Par49" w:tooltip="Код формы" w:history="1">
        <w:r w:rsidR="00447149" w:rsidRPr="00DB4B3D">
          <w:rPr>
            <w:rStyle w:val="a8"/>
            <w:rFonts w:ascii="Times New Roman" w:eastAsia="Calibri" w:hAnsi="Times New Roman" w:cs="Times New Roman"/>
            <w:color w:val="auto"/>
            <w:sz w:val="24"/>
            <w:szCs w:val="24"/>
          </w:rPr>
          <w:t>4.6.3</w:t>
        </w:r>
      </w:hyperlink>
      <w:r w:rsidR="00447149" w:rsidRPr="00DB4B3D">
        <w:rPr>
          <w:rFonts w:ascii="Times New Roman" w:hAnsi="Times New Roman" w:cs="Times New Roman"/>
          <w:sz w:val="24"/>
          <w:szCs w:val="24"/>
        </w:rPr>
        <w:t>. В случае действительного или потенциального нарушения конфиденциальности пароля – незамедлительно при получении соответствующей информации.</w:t>
      </w:r>
    </w:p>
    <w:bookmarkStart w:id="26" w:name="Par876"/>
    <w:bookmarkEnd w:id="26"/>
    <w:p w:rsidR="00447149" w:rsidRPr="00447149" w:rsidRDefault="00447149" w:rsidP="00940200">
      <w:pPr>
        <w:pStyle w:val="ConsPlusNormal"/>
        <w:ind w:firstLine="567"/>
        <w:jc w:val="both"/>
        <w:rPr>
          <w:rFonts w:ascii="Times New Roman" w:hAnsi="Times New Roman" w:cs="Times New Roman"/>
          <w:sz w:val="24"/>
          <w:szCs w:val="24"/>
        </w:rPr>
      </w:pPr>
      <w:r w:rsidRPr="00DB4B3D">
        <w:rPr>
          <w:rFonts w:ascii="Times New Roman" w:hAnsi="Times New Roman" w:cs="Times New Roman"/>
          <w:sz w:val="24"/>
          <w:szCs w:val="24"/>
        </w:rPr>
        <w:fldChar w:fldCharType="begin"/>
      </w:r>
      <w:r w:rsidRPr="00DB4B3D">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DB4B3D">
        <w:rPr>
          <w:rFonts w:ascii="Times New Roman" w:hAnsi="Times New Roman" w:cs="Times New Roman"/>
          <w:sz w:val="24"/>
          <w:szCs w:val="24"/>
        </w:rPr>
        <w:fldChar w:fldCharType="separate"/>
      </w:r>
      <w:r w:rsidRPr="00DB4B3D">
        <w:rPr>
          <w:rStyle w:val="a8"/>
          <w:rFonts w:ascii="Times New Roman" w:eastAsia="Calibri" w:hAnsi="Times New Roman" w:cs="Times New Roman"/>
          <w:color w:val="auto"/>
          <w:sz w:val="24"/>
          <w:szCs w:val="24"/>
        </w:rPr>
        <w:t>4.7</w:t>
      </w:r>
      <w:r w:rsidRPr="00DB4B3D">
        <w:rPr>
          <w:rFonts w:ascii="Times New Roman" w:hAnsi="Times New Roman" w:cs="Times New Roman"/>
          <w:sz w:val="24"/>
          <w:szCs w:val="24"/>
        </w:rPr>
        <w:fldChar w:fldCharType="end"/>
      </w:r>
      <w:r w:rsidRPr="00DB4B3D">
        <w:rPr>
          <w:rFonts w:ascii="Times New Roman" w:hAnsi="Times New Roman" w:cs="Times New Roman"/>
          <w:sz w:val="24"/>
          <w:szCs w:val="24"/>
        </w:rPr>
        <w:t>. Заказчик не вправе передавать</w:t>
      </w:r>
      <w:r w:rsidRPr="00447149">
        <w:rPr>
          <w:rFonts w:ascii="Times New Roman" w:hAnsi="Times New Roman" w:cs="Times New Roman"/>
          <w:sz w:val="24"/>
          <w:szCs w:val="24"/>
        </w:rPr>
        <w:t xml:space="preserve"> экземпляр Системы третьему лицу, если иное не предусмотрено Спецификацией № 1.</w:t>
      </w:r>
    </w:p>
    <w:p w:rsidR="00447149" w:rsidRPr="00447149" w:rsidRDefault="00447149" w:rsidP="003012C5">
      <w:pPr>
        <w:pStyle w:val="ConsPlusNormal"/>
        <w:ind w:firstLine="0"/>
        <w:jc w:val="center"/>
        <w:rPr>
          <w:rFonts w:ascii="Times New Roman" w:hAnsi="Times New Roman" w:cs="Times New Roman"/>
          <w:sz w:val="24"/>
          <w:szCs w:val="24"/>
        </w:rPr>
      </w:pPr>
    </w:p>
    <w:p w:rsidR="00447149" w:rsidRPr="00447149" w:rsidRDefault="00447149" w:rsidP="00447149">
      <w:pPr>
        <w:pStyle w:val="ConsPlusNormal"/>
        <w:jc w:val="center"/>
        <w:rPr>
          <w:rFonts w:ascii="Times New Roman" w:hAnsi="Times New Roman" w:cs="Times New Roman"/>
          <w:b/>
          <w:sz w:val="24"/>
          <w:szCs w:val="24"/>
        </w:rPr>
      </w:pPr>
      <w:r w:rsidRPr="00447149">
        <w:rPr>
          <w:rFonts w:ascii="Times New Roman" w:hAnsi="Times New Roman" w:cs="Times New Roman"/>
          <w:b/>
          <w:sz w:val="24"/>
          <w:szCs w:val="24"/>
        </w:rPr>
        <w:t>5. ПОРЯДОК ОКАЗАНИЯ ИНФОРМАЦИОННЫХ УСЛУГ</w:t>
      </w:r>
    </w:p>
    <w:p w:rsidR="00447149" w:rsidRPr="00447149" w:rsidRDefault="00447149" w:rsidP="00940200">
      <w:pPr>
        <w:pStyle w:val="ConsPlusNormal"/>
        <w:ind w:firstLine="567"/>
        <w:jc w:val="both"/>
        <w:rPr>
          <w:rFonts w:ascii="Times New Roman" w:hAnsi="Times New Roman" w:cs="Times New Roman"/>
          <w:sz w:val="24"/>
          <w:szCs w:val="24"/>
        </w:rPr>
      </w:pPr>
      <w:bookmarkStart w:id="27" w:name="Par489"/>
      <w:bookmarkStart w:id="28" w:name="Par2159"/>
      <w:bookmarkEnd w:id="27"/>
      <w:bookmarkEnd w:id="28"/>
      <w:r w:rsidRPr="00447149">
        <w:rPr>
          <w:rFonts w:ascii="Times New Roman" w:hAnsi="Times New Roman" w:cs="Times New Roman"/>
          <w:sz w:val="24"/>
          <w:szCs w:val="24"/>
        </w:rPr>
        <w:t>5.1. Оказание информационных услуг с использованием экземпляров Систем (услуг по адаптации и сопровождению экземпляров Систем) предусматривает:</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адаптацию (установку, тестирование, регистрацию, формирование в комплекты, выполнение других настроек) экземпляров Систем;</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консультирование по работе с Системами, в том числе обучение Заказчика работе с Системами по методикам Сети КонсультантПлюс с возможностью получения специального сертификата об обучении;</w:t>
      </w:r>
    </w:p>
    <w:p w:rsid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предоставление возможности получения Заказчиком консультаций по работе Систем по телефону и в офисе Исполнителя;</w:t>
      </w:r>
    </w:p>
    <w:p w:rsidR="009B5546" w:rsidRPr="00447149" w:rsidRDefault="009B5546" w:rsidP="0094020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подключение и организацию доступа к дополнительной информации в сети Интернет, состав </w:t>
      </w:r>
      <w:r>
        <w:rPr>
          <w:rFonts w:ascii="Times New Roman" w:hAnsi="Times New Roman" w:cs="Times New Roman"/>
          <w:sz w:val="24"/>
          <w:szCs w:val="24"/>
        </w:rPr>
        <w:lastRenderedPageBreak/>
        <w:t>которой определяется Исполнителем;</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предоставление другой информации и материалов;</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предоставление иных услуг по адаптации и сопровождению экземпляров Систем.</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5.2. Особенности оказания информационных услуг определяются Спецификацией № 1 к настоящему договору.</w:t>
      </w:r>
    </w:p>
    <w:bookmarkStart w:id="29" w:name="Par889"/>
    <w:bookmarkEnd w:id="29"/>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fldChar w:fldCharType="begin"/>
      </w:r>
      <w:r w:rsidRPr="00447149">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447149">
        <w:rPr>
          <w:rFonts w:ascii="Times New Roman" w:hAnsi="Times New Roman" w:cs="Times New Roman"/>
          <w:sz w:val="24"/>
          <w:szCs w:val="24"/>
        </w:rPr>
        <w:fldChar w:fldCharType="separate"/>
      </w:r>
      <w:r w:rsidRPr="00447149">
        <w:rPr>
          <w:rStyle w:val="a8"/>
          <w:rFonts w:ascii="Times New Roman" w:eastAsia="Calibri" w:hAnsi="Times New Roman" w:cs="Times New Roman"/>
          <w:sz w:val="24"/>
          <w:szCs w:val="24"/>
        </w:rPr>
        <w:t>5.3</w:t>
      </w:r>
      <w:r w:rsidRPr="00447149">
        <w:rPr>
          <w:rFonts w:ascii="Times New Roman" w:hAnsi="Times New Roman" w:cs="Times New Roman"/>
          <w:sz w:val="24"/>
          <w:szCs w:val="24"/>
        </w:rPr>
        <w:fldChar w:fldCharType="end"/>
      </w:r>
      <w:r w:rsidRPr="00447149">
        <w:rPr>
          <w:rFonts w:ascii="Times New Roman" w:hAnsi="Times New Roman" w:cs="Times New Roman"/>
          <w:sz w:val="24"/>
          <w:szCs w:val="24"/>
        </w:rPr>
        <w:t>. Оказание Заказчику текущих информационных услуг с использованием экземпляров Систем осуществляется без выбора документов.</w:t>
      </w:r>
    </w:p>
    <w:p w:rsidR="00447149" w:rsidRPr="00447149" w:rsidRDefault="00447149" w:rsidP="00447149">
      <w:pPr>
        <w:pStyle w:val="ConsPlusNormal"/>
        <w:jc w:val="both"/>
        <w:rPr>
          <w:rFonts w:ascii="Times New Roman" w:hAnsi="Times New Roman" w:cs="Times New Roman"/>
          <w:sz w:val="24"/>
          <w:szCs w:val="24"/>
        </w:rPr>
      </w:pPr>
    </w:p>
    <w:p w:rsidR="00447149" w:rsidRPr="00447149" w:rsidRDefault="00447149" w:rsidP="003012C5">
      <w:pPr>
        <w:pStyle w:val="ConsPlusNormal"/>
        <w:ind w:firstLine="0"/>
        <w:jc w:val="center"/>
        <w:rPr>
          <w:rFonts w:ascii="Times New Roman" w:hAnsi="Times New Roman" w:cs="Times New Roman"/>
          <w:b/>
          <w:sz w:val="24"/>
          <w:szCs w:val="24"/>
        </w:rPr>
      </w:pPr>
      <w:bookmarkStart w:id="30" w:name="Par501"/>
      <w:bookmarkStart w:id="31" w:name="Par2171"/>
      <w:bookmarkEnd w:id="30"/>
      <w:bookmarkEnd w:id="31"/>
      <w:r w:rsidRPr="00447149">
        <w:rPr>
          <w:rFonts w:ascii="Times New Roman" w:hAnsi="Times New Roman" w:cs="Times New Roman"/>
          <w:b/>
          <w:sz w:val="24"/>
          <w:szCs w:val="24"/>
        </w:rPr>
        <w:t>6. СТОИМОСТЬ ПОСТАВКИ И УСЛУГ. ПОРЯДОК РАСЧЕТОВ</w:t>
      </w:r>
    </w:p>
    <w:p w:rsidR="00447149" w:rsidRPr="00447149" w:rsidRDefault="00447149" w:rsidP="00940200">
      <w:pPr>
        <w:ind w:firstLine="567"/>
        <w:jc w:val="both"/>
        <w:rPr>
          <w:sz w:val="24"/>
          <w:szCs w:val="24"/>
        </w:rPr>
      </w:pPr>
      <w:r w:rsidRPr="00447149">
        <w:rPr>
          <w:sz w:val="24"/>
          <w:szCs w:val="24"/>
        </w:rPr>
        <w:t>6.1. Стоимость информационных услуг с использованием экземпляров Систем (услуг по адаптации и сопровождению экземпляров Систем) определяется согласно Спецификации № 1 к настоящему договору.</w:t>
      </w:r>
    </w:p>
    <w:p w:rsidR="00940200" w:rsidRDefault="00447149" w:rsidP="00940200">
      <w:pPr>
        <w:ind w:firstLine="567"/>
        <w:jc w:val="both"/>
        <w:rPr>
          <w:bCs/>
          <w:sz w:val="24"/>
          <w:szCs w:val="24"/>
        </w:rPr>
      </w:pPr>
      <w:r w:rsidRPr="00447149">
        <w:rPr>
          <w:sz w:val="24"/>
          <w:szCs w:val="24"/>
        </w:rPr>
        <w:t xml:space="preserve">6.2. </w:t>
      </w:r>
      <w:r w:rsidR="00940200" w:rsidRPr="00940200">
        <w:rPr>
          <w:sz w:val="24"/>
          <w:szCs w:val="24"/>
        </w:rPr>
        <w:t>Цена настоящего Договора составляет</w:t>
      </w:r>
      <w:r w:rsidR="00940200">
        <w:rPr>
          <w:sz w:val="24"/>
          <w:szCs w:val="24"/>
        </w:rPr>
        <w:t>:</w:t>
      </w:r>
      <w:r w:rsidR="00940200" w:rsidRPr="008336F6">
        <w:rPr>
          <w:sz w:val="24"/>
          <w:szCs w:val="24"/>
        </w:rPr>
        <w:t xml:space="preserve"> ____________</w:t>
      </w:r>
      <w:r w:rsidR="00940200" w:rsidRPr="008336F6">
        <w:rPr>
          <w:b/>
          <w:sz w:val="24"/>
          <w:szCs w:val="24"/>
        </w:rPr>
        <w:t xml:space="preserve"> </w:t>
      </w:r>
      <w:r w:rsidR="00940200" w:rsidRPr="008336F6">
        <w:rPr>
          <w:sz w:val="24"/>
          <w:szCs w:val="24"/>
        </w:rPr>
        <w:t>руб. ______ коп</w:t>
      </w:r>
      <w:proofErr w:type="gramStart"/>
      <w:r w:rsidR="00940200" w:rsidRPr="008336F6">
        <w:rPr>
          <w:sz w:val="24"/>
          <w:szCs w:val="24"/>
        </w:rPr>
        <w:t>.</w:t>
      </w:r>
      <w:proofErr w:type="gramEnd"/>
      <w:r w:rsidR="00940200" w:rsidRPr="008336F6">
        <w:rPr>
          <w:sz w:val="24"/>
          <w:szCs w:val="24"/>
        </w:rPr>
        <w:t xml:space="preserve"> </w:t>
      </w:r>
      <w:r w:rsidR="00940200" w:rsidRPr="008336F6">
        <w:rPr>
          <w:i/>
          <w:sz w:val="24"/>
          <w:szCs w:val="24"/>
        </w:rPr>
        <w:t>(</w:t>
      </w:r>
      <w:proofErr w:type="gramStart"/>
      <w:r w:rsidR="00940200" w:rsidRPr="008336F6">
        <w:rPr>
          <w:i/>
          <w:sz w:val="24"/>
          <w:szCs w:val="24"/>
        </w:rPr>
        <w:t>с</w:t>
      </w:r>
      <w:proofErr w:type="gramEnd"/>
      <w:r w:rsidR="00940200" w:rsidRPr="008336F6">
        <w:rPr>
          <w:i/>
          <w:sz w:val="24"/>
          <w:szCs w:val="24"/>
        </w:rPr>
        <w:t>умма прописью)</w:t>
      </w:r>
      <w:r w:rsidR="00940200" w:rsidRPr="008336F6">
        <w:rPr>
          <w:sz w:val="24"/>
          <w:szCs w:val="24"/>
        </w:rPr>
        <w:t xml:space="preserve">, в том числе </w:t>
      </w:r>
      <w:r w:rsidR="00940200" w:rsidRPr="008336F6">
        <w:rPr>
          <w:bCs/>
          <w:sz w:val="24"/>
          <w:szCs w:val="24"/>
        </w:rPr>
        <w:t xml:space="preserve">НДС __% ____________ руб. </w:t>
      </w:r>
      <w:r w:rsidR="00817464" w:rsidRPr="008336F6">
        <w:rPr>
          <w:i/>
          <w:sz w:val="24"/>
          <w:szCs w:val="24"/>
        </w:rPr>
        <w:t>(сумма прописью)</w:t>
      </w:r>
      <w:r w:rsidR="00817464" w:rsidRPr="008336F6">
        <w:rPr>
          <w:bCs/>
          <w:i/>
          <w:sz w:val="24"/>
          <w:szCs w:val="24"/>
        </w:rPr>
        <w:t xml:space="preserve"> </w:t>
      </w:r>
      <w:r w:rsidR="00940200" w:rsidRPr="008336F6">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00817464" w:rsidRPr="00817464">
        <w:rPr>
          <w:i/>
        </w:rPr>
        <w:t xml:space="preserve"> </w:t>
      </w:r>
      <w:r w:rsidR="00817464" w:rsidRPr="00817464">
        <w:rPr>
          <w:bCs/>
          <w:i/>
          <w:sz w:val="24"/>
          <w:szCs w:val="24"/>
        </w:rPr>
        <w:t xml:space="preserve">необходимо указать: </w:t>
      </w:r>
      <w:proofErr w:type="gramStart"/>
      <w:r w:rsidR="00817464" w:rsidRPr="00817464">
        <w:rPr>
          <w:bCs/>
          <w:i/>
          <w:sz w:val="24"/>
          <w:szCs w:val="24"/>
        </w:rPr>
        <w:t xml:space="preserve">НДС не облагается в связи с </w:t>
      </w:r>
      <w:r w:rsidR="00817464">
        <w:rPr>
          <w:bCs/>
          <w:i/>
          <w:sz w:val="24"/>
          <w:szCs w:val="24"/>
        </w:rPr>
        <w:t xml:space="preserve">применением Исполнителем </w:t>
      </w:r>
      <w:r w:rsidR="00817464" w:rsidRPr="00817464">
        <w:rPr>
          <w:bCs/>
          <w:i/>
          <w:sz w:val="24"/>
          <w:szCs w:val="24"/>
        </w:rPr>
        <w:t>упрощенной системы налогообложения в соответствии со статьей 346.11 Налогового кодекса Российской Федерации</w:t>
      </w:r>
      <w:r w:rsidR="00940200" w:rsidRPr="008336F6">
        <w:rPr>
          <w:bCs/>
          <w:i/>
          <w:sz w:val="24"/>
          <w:szCs w:val="24"/>
        </w:rPr>
        <w:t>)</w:t>
      </w:r>
      <w:r w:rsidR="00940200" w:rsidRPr="008336F6">
        <w:rPr>
          <w:bCs/>
          <w:sz w:val="24"/>
          <w:szCs w:val="24"/>
        </w:rPr>
        <w:t>.</w:t>
      </w:r>
      <w:proofErr w:type="gramEnd"/>
    </w:p>
    <w:p w:rsidR="003C2177" w:rsidRDefault="00447149" w:rsidP="003C2177">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6.3. Оплата поставки экземпляров Систем, информационных услуг с использованием экземпляров Систем (услуг по адаптации и сопровождению экземпляров Систем) производится Заказчиком в порядке и по ценам, определяемым настоящим разделом Договора и Спецификацией № 1 к настоящему договору.</w:t>
      </w:r>
      <w:bookmarkStart w:id="32" w:name="Par519"/>
      <w:bookmarkStart w:id="33" w:name="Par2188"/>
      <w:bookmarkEnd w:id="32"/>
      <w:bookmarkEnd w:id="33"/>
    </w:p>
    <w:p w:rsidR="003C2177" w:rsidRPr="003C2177" w:rsidRDefault="00447149" w:rsidP="003C2177">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xml:space="preserve">6.4. </w:t>
      </w:r>
      <w:r w:rsidR="003C2177" w:rsidRPr="003C2177">
        <w:rPr>
          <w:rFonts w:ascii="Times New Roman" w:hAnsi="Times New Roman" w:cs="Times New Roman"/>
          <w:sz w:val="24"/>
          <w:szCs w:val="24"/>
        </w:rPr>
        <w:t xml:space="preserve">Заказчик </w:t>
      </w:r>
      <w:proofErr w:type="gramStart"/>
      <w:r w:rsidR="003C2177" w:rsidRPr="003C2177">
        <w:rPr>
          <w:rFonts w:ascii="Times New Roman" w:hAnsi="Times New Roman" w:cs="Times New Roman"/>
          <w:sz w:val="24"/>
          <w:szCs w:val="24"/>
        </w:rPr>
        <w:t>оплачивает стоимость информационных</w:t>
      </w:r>
      <w:proofErr w:type="gramEnd"/>
      <w:r w:rsidR="003C2177" w:rsidRPr="003C2177">
        <w:rPr>
          <w:rFonts w:ascii="Times New Roman" w:hAnsi="Times New Roman" w:cs="Times New Roman"/>
          <w:sz w:val="24"/>
          <w:szCs w:val="24"/>
        </w:rPr>
        <w:t xml:space="preserve"> услуг в текущем месяце до 20 числа месяца оказания услуг, в безналичной форме, </w:t>
      </w:r>
      <w:r w:rsidR="003C2177" w:rsidRPr="000B7BE8">
        <w:rPr>
          <w:rFonts w:ascii="Times New Roman" w:hAnsi="Times New Roman" w:cs="Times New Roman"/>
          <w:sz w:val="24"/>
          <w:szCs w:val="24"/>
        </w:rPr>
        <w:t>путем</w:t>
      </w:r>
      <w:r w:rsidR="003C2177" w:rsidRPr="003C2177">
        <w:rPr>
          <w:rFonts w:ascii="Times New Roman" w:hAnsi="Times New Roman" w:cs="Times New Roman"/>
          <w:sz w:val="24"/>
          <w:szCs w:val="24"/>
        </w:rPr>
        <w:t xml:space="preserve"> </w:t>
      </w:r>
      <w:r w:rsidR="003C2177" w:rsidRPr="000B7BE8">
        <w:rPr>
          <w:rFonts w:ascii="Times New Roman" w:hAnsi="Times New Roman" w:cs="Times New Roman"/>
          <w:sz w:val="24"/>
          <w:szCs w:val="24"/>
        </w:rPr>
        <w:t>перечисления денежных средств на расчетный счет Исполнителя</w:t>
      </w:r>
      <w:r w:rsidR="003C2177" w:rsidRPr="003C2177">
        <w:rPr>
          <w:rFonts w:ascii="Times New Roman" w:hAnsi="Times New Roman" w:cs="Times New Roman"/>
          <w:sz w:val="24"/>
          <w:szCs w:val="24"/>
        </w:rPr>
        <w:t>. Под датой оплаты понимается дата списания денежных сре</w:t>
      </w:r>
      <w:proofErr w:type="gramStart"/>
      <w:r w:rsidR="003C2177" w:rsidRPr="003C2177">
        <w:rPr>
          <w:rFonts w:ascii="Times New Roman" w:hAnsi="Times New Roman" w:cs="Times New Roman"/>
          <w:sz w:val="24"/>
          <w:szCs w:val="24"/>
        </w:rPr>
        <w:t>дств с р</w:t>
      </w:r>
      <w:proofErr w:type="gramEnd"/>
      <w:r w:rsidR="003C2177" w:rsidRPr="003C2177">
        <w:rPr>
          <w:rFonts w:ascii="Times New Roman" w:hAnsi="Times New Roman" w:cs="Times New Roman"/>
          <w:sz w:val="24"/>
          <w:szCs w:val="24"/>
        </w:rPr>
        <w:t>асчетного счета Заказчика. По соглашению сторон могут быть применены иные предусмотренные законодательством формы расчетов.</w:t>
      </w:r>
    </w:p>
    <w:p w:rsidR="00447149" w:rsidRDefault="00447149" w:rsidP="003C2177">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6.5. Основанием для расчетов является Счет, который Исполнитель предоставляет Заказчику. В Счете указывается стоимость информационных услуг за месяц, согласно Спецификации.</w:t>
      </w:r>
    </w:p>
    <w:p w:rsidR="0061742C" w:rsidRPr="0061742C" w:rsidRDefault="0061742C" w:rsidP="006174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proofErr w:type="gramStart"/>
      <w:r w:rsidR="001C01A7" w:rsidRPr="0061742C">
        <w:rPr>
          <w:rFonts w:ascii="Times New Roman" w:hAnsi="Times New Roman" w:cs="Times New Roman"/>
          <w:sz w:val="24"/>
          <w:szCs w:val="24"/>
        </w:rPr>
        <w:t xml:space="preserve">Не позднее 5 (пятого) числа каждого месяца, следующим за </w:t>
      </w:r>
      <w:r w:rsidRPr="0061742C">
        <w:rPr>
          <w:rFonts w:ascii="Times New Roman" w:hAnsi="Times New Roman" w:cs="Times New Roman"/>
          <w:sz w:val="24"/>
          <w:szCs w:val="24"/>
        </w:rPr>
        <w:t>отчетным</w:t>
      </w:r>
      <w:r w:rsidR="001C01A7" w:rsidRPr="0061742C">
        <w:rPr>
          <w:rFonts w:ascii="Times New Roman" w:hAnsi="Times New Roman" w:cs="Times New Roman"/>
          <w:sz w:val="24"/>
          <w:szCs w:val="24"/>
        </w:rPr>
        <w:t xml:space="preserve">, по факту оказания </w:t>
      </w:r>
      <w:r w:rsidRPr="00447149">
        <w:rPr>
          <w:rFonts w:ascii="Times New Roman" w:hAnsi="Times New Roman" w:cs="Times New Roman"/>
          <w:sz w:val="24"/>
          <w:szCs w:val="24"/>
        </w:rPr>
        <w:t>информационных услуг с использованием экземпляров Систем (услуг по адаптации и сопровождению экземпляров Систем)</w:t>
      </w:r>
      <w:r>
        <w:rPr>
          <w:rFonts w:ascii="Times New Roman" w:hAnsi="Times New Roman" w:cs="Times New Roman"/>
          <w:sz w:val="24"/>
          <w:szCs w:val="24"/>
        </w:rPr>
        <w:t xml:space="preserve"> </w:t>
      </w:r>
      <w:r w:rsidR="001C01A7" w:rsidRPr="0061742C">
        <w:rPr>
          <w:rFonts w:ascii="Times New Roman" w:hAnsi="Times New Roman" w:cs="Times New Roman"/>
          <w:sz w:val="24"/>
          <w:szCs w:val="24"/>
        </w:rPr>
        <w:t xml:space="preserve">Исполнитель </w:t>
      </w:r>
      <w:r w:rsidRPr="0061742C">
        <w:rPr>
          <w:rFonts w:ascii="Times New Roman" w:hAnsi="Times New Roman" w:cs="Times New Roman"/>
          <w:sz w:val="24"/>
          <w:szCs w:val="24"/>
        </w:rPr>
        <w:t xml:space="preserve">выставляет Заказчику </w:t>
      </w:r>
      <w:r w:rsidR="00AA7904" w:rsidRPr="00AA7904">
        <w:rPr>
          <w:rFonts w:ascii="Times New Roman" w:hAnsi="Times New Roman" w:cs="Times New Roman"/>
          <w:sz w:val="24"/>
          <w:szCs w:val="24"/>
        </w:rPr>
        <w:t>Акт оказания услуг</w:t>
      </w:r>
      <w:r w:rsidR="00AA7904">
        <w:rPr>
          <w:rFonts w:ascii="Times New Roman" w:hAnsi="Times New Roman" w:cs="Times New Roman"/>
          <w:sz w:val="24"/>
          <w:szCs w:val="24"/>
        </w:rPr>
        <w:t xml:space="preserve"> </w:t>
      </w:r>
      <w:r w:rsidRPr="0061742C">
        <w:rPr>
          <w:rFonts w:ascii="Times New Roman" w:hAnsi="Times New Roman" w:cs="Times New Roman"/>
          <w:sz w:val="24"/>
          <w:szCs w:val="24"/>
        </w:rPr>
        <w:t>(далее – Акт) или универсальный передаточный документ</w:t>
      </w:r>
      <w:r>
        <w:rPr>
          <w:rFonts w:ascii="Times New Roman" w:hAnsi="Times New Roman" w:cs="Times New Roman"/>
          <w:sz w:val="24"/>
          <w:szCs w:val="24"/>
        </w:rPr>
        <w:t xml:space="preserve"> (УПД)</w:t>
      </w:r>
      <w:r w:rsidR="001C01A7" w:rsidRPr="0061742C">
        <w:rPr>
          <w:rFonts w:ascii="Times New Roman" w:hAnsi="Times New Roman" w:cs="Times New Roman"/>
          <w:sz w:val="24"/>
          <w:szCs w:val="24"/>
        </w:rPr>
        <w:t>.</w:t>
      </w:r>
      <w:proofErr w:type="gramEnd"/>
      <w:r w:rsidR="001C01A7" w:rsidRPr="0061742C">
        <w:rPr>
          <w:rFonts w:ascii="Times New Roman" w:hAnsi="Times New Roman" w:cs="Times New Roman"/>
          <w:sz w:val="24"/>
          <w:szCs w:val="24"/>
        </w:rPr>
        <w:t xml:space="preserve"> </w:t>
      </w:r>
      <w:r w:rsidRPr="0061742C">
        <w:rPr>
          <w:rFonts w:ascii="Times New Roman" w:hAnsi="Times New Roman" w:cs="Times New Roman"/>
          <w:sz w:val="24"/>
          <w:szCs w:val="24"/>
        </w:rPr>
        <w:t>Исполнитель одновременно с Актом, выставляет Заказчику счет-фактуру, оформленн</w:t>
      </w:r>
      <w:bookmarkStart w:id="34" w:name="_GoBack"/>
      <w:bookmarkEnd w:id="34"/>
      <w:r w:rsidRPr="0061742C">
        <w:rPr>
          <w:rFonts w:ascii="Times New Roman" w:hAnsi="Times New Roman" w:cs="Times New Roman"/>
          <w:sz w:val="24"/>
          <w:szCs w:val="24"/>
        </w:rPr>
        <w:t>ую в соответствии с нормами действующего законодательства на основании ст. 169 НК РФ, при условии, что услуги Исполнителя подлежат обложению НДС.</w:t>
      </w:r>
      <w:r>
        <w:rPr>
          <w:rFonts w:ascii="Times New Roman" w:hAnsi="Times New Roman" w:cs="Times New Roman"/>
          <w:sz w:val="24"/>
          <w:szCs w:val="24"/>
        </w:rPr>
        <w:t xml:space="preserve"> </w:t>
      </w:r>
      <w:r w:rsidR="001C01A7" w:rsidRPr="0061742C">
        <w:rPr>
          <w:rFonts w:ascii="Times New Roman" w:hAnsi="Times New Roman" w:cs="Times New Roman"/>
          <w:sz w:val="24"/>
          <w:szCs w:val="24"/>
        </w:rPr>
        <w:t xml:space="preserve">Заказчик в течение 10 (десяти) </w:t>
      </w:r>
      <w:r w:rsidR="00194348">
        <w:rPr>
          <w:rFonts w:ascii="Times New Roman" w:hAnsi="Times New Roman" w:cs="Times New Roman"/>
          <w:sz w:val="24"/>
          <w:szCs w:val="24"/>
        </w:rPr>
        <w:t>рабочих</w:t>
      </w:r>
      <w:r w:rsidR="001C01A7" w:rsidRPr="0061742C">
        <w:rPr>
          <w:rFonts w:ascii="Times New Roman" w:hAnsi="Times New Roman" w:cs="Times New Roman"/>
          <w:sz w:val="24"/>
          <w:szCs w:val="24"/>
        </w:rPr>
        <w:t xml:space="preserve"> дней, следующих за месяцем оказания услуг, обязан нап</w:t>
      </w:r>
      <w:r>
        <w:rPr>
          <w:rFonts w:ascii="Times New Roman" w:hAnsi="Times New Roman" w:cs="Times New Roman"/>
          <w:sz w:val="24"/>
          <w:szCs w:val="24"/>
        </w:rPr>
        <w:t xml:space="preserve">равить Исполнителю подписанный Акт </w:t>
      </w:r>
      <w:r w:rsidR="001C01A7" w:rsidRPr="0061742C">
        <w:rPr>
          <w:rFonts w:ascii="Times New Roman" w:hAnsi="Times New Roman" w:cs="Times New Roman"/>
          <w:sz w:val="24"/>
          <w:szCs w:val="24"/>
        </w:rPr>
        <w:t xml:space="preserve">или обоснованный отказ от приемки оказанных услуг. </w:t>
      </w:r>
    </w:p>
    <w:p w:rsidR="00447149" w:rsidRPr="00447149" w:rsidRDefault="00194348" w:rsidP="0094020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w:t>
      </w:r>
      <w:r w:rsidR="00447149" w:rsidRPr="00447149">
        <w:rPr>
          <w:rFonts w:ascii="Times New Roman" w:hAnsi="Times New Roman" w:cs="Times New Roman"/>
          <w:sz w:val="24"/>
          <w:szCs w:val="24"/>
        </w:rPr>
        <w:t>. В случае полной или частичной неуплаты стоимости оказанных услуг в срок, указанный в п. 6.4 настоящего Договора, Заказчик обязан выплатить Исполнителю пени в размере 0,1% от неоплаченной стоимости оказанных услуг за каждый день просрочки, если Исполнитель потребует этого.</w:t>
      </w:r>
    </w:p>
    <w:p w:rsidR="00447149" w:rsidRPr="00447149" w:rsidRDefault="00447149" w:rsidP="00940200">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В случае полной или частичной просрочки платежа на 10 дней Исполнитель будет вправе прекратить оказание информационных услуг и/или отказаться от исполнения настоящего Договора в одностороннем порядке.</w:t>
      </w:r>
    </w:p>
    <w:p w:rsidR="00447149" w:rsidRPr="00447149" w:rsidRDefault="00194348" w:rsidP="0094020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w:t>
      </w:r>
      <w:r w:rsidR="00447149" w:rsidRPr="00447149">
        <w:rPr>
          <w:rFonts w:ascii="Times New Roman" w:hAnsi="Times New Roman" w:cs="Times New Roman"/>
          <w:sz w:val="24"/>
          <w:szCs w:val="24"/>
        </w:rPr>
        <w:t>.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информационных услуг, если иное не заявлено Заказчиком.</w:t>
      </w:r>
    </w:p>
    <w:p w:rsidR="00447149" w:rsidRPr="00447149" w:rsidRDefault="00194348" w:rsidP="0094020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6.9</w:t>
      </w:r>
      <w:r w:rsidR="00447149" w:rsidRPr="00447149">
        <w:rPr>
          <w:rFonts w:ascii="Times New Roman" w:hAnsi="Times New Roman" w:cs="Times New Roman"/>
          <w:sz w:val="24"/>
          <w:szCs w:val="24"/>
        </w:rPr>
        <w:t>.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bookmarkStart w:id="35" w:name="Par906"/>
      <w:bookmarkEnd w:id="35"/>
    </w:p>
    <w:p w:rsidR="00447149" w:rsidRPr="004F35E9" w:rsidRDefault="00194348" w:rsidP="00940200">
      <w:pPr>
        <w:ind w:firstLine="567"/>
        <w:jc w:val="both"/>
        <w:rPr>
          <w:sz w:val="24"/>
          <w:szCs w:val="24"/>
        </w:rPr>
      </w:pPr>
      <w:r>
        <w:rPr>
          <w:bCs/>
          <w:sz w:val="24"/>
          <w:szCs w:val="24"/>
        </w:rPr>
        <w:t>6.10</w:t>
      </w:r>
      <w:r w:rsidR="00447149" w:rsidRPr="00447149">
        <w:rPr>
          <w:bCs/>
          <w:sz w:val="24"/>
          <w:szCs w:val="24"/>
        </w:rPr>
        <w:t xml:space="preserve">. </w:t>
      </w:r>
      <w:r w:rsidR="00447149" w:rsidRPr="00447149">
        <w:rPr>
          <w:sz w:val="24"/>
          <w:szCs w:val="24"/>
        </w:rPr>
        <w:t xml:space="preserve">Исполнитель обязуется обеспечить и гарантирует надлежащее оформление первичных документов (счетов, счетов-фактур, актов, </w:t>
      </w:r>
      <w:r w:rsidR="00447149" w:rsidRPr="00447149">
        <w:rPr>
          <w:color w:val="000000"/>
          <w:sz w:val="24"/>
          <w:szCs w:val="24"/>
        </w:rPr>
        <w:t xml:space="preserve">универсального передаточного документа (УПД) </w:t>
      </w:r>
      <w:r w:rsidR="00447149" w:rsidRPr="00447149">
        <w:rPr>
          <w:sz w:val="24"/>
          <w:szCs w:val="24"/>
        </w:rPr>
        <w:t xml:space="preserve">и прочее) в соответствии с законодательством РФ, Налогового кодекса РФ, в частности подписания </w:t>
      </w:r>
      <w:r w:rsidR="00447149" w:rsidRPr="00447149">
        <w:rPr>
          <w:sz w:val="24"/>
          <w:szCs w:val="24"/>
        </w:rPr>
        <w:lastRenderedPageBreak/>
        <w:t xml:space="preserve">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Исполнитель возмещает Заказчику все убытки, связанные с неисполнением данного обязательства, устранений нарушений выявленных налоговой инспекцией – доначисление </w:t>
      </w:r>
      <w:r w:rsidR="00447149" w:rsidRPr="004F35E9">
        <w:rPr>
          <w:sz w:val="24"/>
          <w:szCs w:val="24"/>
        </w:rPr>
        <w:t>налогов, уплата штрафа, пени и прочее.</w:t>
      </w:r>
    </w:p>
    <w:p w:rsidR="00447149" w:rsidRPr="004F35E9" w:rsidRDefault="00447149" w:rsidP="00447149">
      <w:pPr>
        <w:pStyle w:val="ConsPlusNormal"/>
        <w:jc w:val="both"/>
        <w:rPr>
          <w:rFonts w:ascii="Times New Roman" w:hAnsi="Times New Roman" w:cs="Times New Roman"/>
          <w:sz w:val="24"/>
          <w:szCs w:val="24"/>
        </w:rPr>
      </w:pPr>
    </w:p>
    <w:p w:rsidR="00447149" w:rsidRPr="004F35E9" w:rsidRDefault="00447149" w:rsidP="003012C5">
      <w:pPr>
        <w:pStyle w:val="ConsPlusNormal"/>
        <w:ind w:firstLine="0"/>
        <w:jc w:val="center"/>
        <w:outlineLvl w:val="1"/>
        <w:rPr>
          <w:rFonts w:ascii="Times New Roman" w:hAnsi="Times New Roman" w:cs="Times New Roman"/>
          <w:b/>
          <w:sz w:val="24"/>
          <w:szCs w:val="24"/>
        </w:rPr>
      </w:pPr>
      <w:bookmarkStart w:id="36" w:name="Par527"/>
      <w:bookmarkStart w:id="37" w:name="Par2196"/>
      <w:bookmarkEnd w:id="36"/>
      <w:bookmarkEnd w:id="37"/>
      <w:r w:rsidRPr="004F35E9">
        <w:rPr>
          <w:rFonts w:ascii="Times New Roman" w:hAnsi="Times New Roman" w:cs="Times New Roman"/>
          <w:b/>
          <w:sz w:val="24"/>
          <w:szCs w:val="24"/>
        </w:rPr>
        <w:t>7. СРОК ДЕЙСТВИЯ ДОГОВОРА</w:t>
      </w:r>
    </w:p>
    <w:bookmarkStart w:id="38" w:name="Par529"/>
    <w:bookmarkStart w:id="39" w:name="Par2198"/>
    <w:bookmarkEnd w:id="38"/>
    <w:bookmarkEnd w:id="39"/>
    <w:p w:rsidR="00447149" w:rsidRPr="004F35E9" w:rsidRDefault="00447149" w:rsidP="00AC5416">
      <w:pPr>
        <w:pStyle w:val="ConsPlusNormal"/>
        <w:ind w:firstLine="567"/>
        <w:jc w:val="both"/>
        <w:rPr>
          <w:rFonts w:ascii="Times New Roman" w:hAnsi="Times New Roman" w:cs="Times New Roman"/>
          <w:sz w:val="24"/>
          <w:szCs w:val="24"/>
        </w:rPr>
      </w:pPr>
      <w:r w:rsidRPr="004F35E9">
        <w:rPr>
          <w:rFonts w:ascii="Times New Roman" w:hAnsi="Times New Roman" w:cs="Times New Roman"/>
          <w:sz w:val="24"/>
          <w:szCs w:val="24"/>
        </w:rPr>
        <w:fldChar w:fldCharType="begin"/>
      </w:r>
      <w:r w:rsidRPr="004F35E9">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4F35E9">
        <w:rPr>
          <w:rFonts w:ascii="Times New Roman" w:hAnsi="Times New Roman" w:cs="Times New Roman"/>
          <w:sz w:val="24"/>
          <w:szCs w:val="24"/>
        </w:rPr>
        <w:fldChar w:fldCharType="separate"/>
      </w:r>
      <w:r w:rsidRPr="004F35E9">
        <w:rPr>
          <w:rStyle w:val="a8"/>
          <w:rFonts w:ascii="Times New Roman" w:eastAsia="Calibri" w:hAnsi="Times New Roman" w:cs="Times New Roman"/>
          <w:color w:val="auto"/>
          <w:sz w:val="24"/>
          <w:szCs w:val="24"/>
        </w:rPr>
        <w:t>7.1</w:t>
      </w:r>
      <w:r w:rsidRPr="004F35E9">
        <w:rPr>
          <w:rFonts w:ascii="Times New Roman" w:hAnsi="Times New Roman" w:cs="Times New Roman"/>
          <w:sz w:val="24"/>
          <w:szCs w:val="24"/>
        </w:rPr>
        <w:fldChar w:fldCharType="end"/>
      </w:r>
      <w:r w:rsidRPr="004F35E9">
        <w:rPr>
          <w:rFonts w:ascii="Times New Roman" w:hAnsi="Times New Roman" w:cs="Times New Roman"/>
          <w:sz w:val="24"/>
          <w:szCs w:val="24"/>
        </w:rPr>
        <w:t>. Настоящий Догово</w:t>
      </w:r>
      <w:r w:rsidR="004F35E9" w:rsidRPr="004F35E9">
        <w:rPr>
          <w:rFonts w:ascii="Times New Roman" w:hAnsi="Times New Roman" w:cs="Times New Roman"/>
          <w:sz w:val="24"/>
          <w:szCs w:val="24"/>
        </w:rPr>
        <w:t>р вступает в силу 01 января 2021</w:t>
      </w:r>
      <w:r w:rsidRPr="004F35E9">
        <w:rPr>
          <w:rFonts w:ascii="Times New Roman" w:hAnsi="Times New Roman" w:cs="Times New Roman"/>
          <w:sz w:val="24"/>
          <w:szCs w:val="24"/>
        </w:rPr>
        <w:t xml:space="preserve"> г. и заканчива</w:t>
      </w:r>
      <w:r w:rsidR="004F35E9" w:rsidRPr="004F35E9">
        <w:rPr>
          <w:rFonts w:ascii="Times New Roman" w:hAnsi="Times New Roman" w:cs="Times New Roman"/>
          <w:sz w:val="24"/>
          <w:szCs w:val="24"/>
        </w:rPr>
        <w:t>ет свое действие 31 декабря 2021</w:t>
      </w:r>
      <w:r w:rsidRPr="004F35E9">
        <w:rPr>
          <w:rFonts w:ascii="Times New Roman" w:hAnsi="Times New Roman" w:cs="Times New Roman"/>
          <w:sz w:val="24"/>
          <w:szCs w:val="24"/>
        </w:rPr>
        <w:t xml:space="preserve"> г.</w:t>
      </w:r>
    </w:p>
    <w:p w:rsidR="00447149" w:rsidRPr="004F35E9" w:rsidRDefault="00447149" w:rsidP="00AC5416">
      <w:pPr>
        <w:pStyle w:val="ConsPlusNormal"/>
        <w:ind w:firstLine="567"/>
        <w:jc w:val="both"/>
        <w:rPr>
          <w:rFonts w:ascii="Times New Roman" w:hAnsi="Times New Roman" w:cs="Times New Roman"/>
          <w:sz w:val="24"/>
          <w:szCs w:val="24"/>
        </w:rPr>
      </w:pPr>
      <w:r w:rsidRPr="004F35E9">
        <w:rPr>
          <w:rFonts w:ascii="Times New Roman" w:hAnsi="Times New Roman" w:cs="Times New Roman"/>
          <w:sz w:val="24"/>
          <w:szCs w:val="24"/>
        </w:rPr>
        <w:t>7.2. Обязательства по настоящему Договору накладываются на Исполнителя только в течение срока действия Спецификации. Отказ Заказчика от информационных услуг, предусмотренных Спецификацией № 1, не прекращает действие настоящего Договора.</w:t>
      </w:r>
    </w:p>
    <w:p w:rsidR="00447149" w:rsidRPr="00447149" w:rsidRDefault="00447149" w:rsidP="00447149">
      <w:pPr>
        <w:pStyle w:val="ConsPlusNormal"/>
        <w:jc w:val="both"/>
        <w:rPr>
          <w:rFonts w:ascii="Times New Roman" w:hAnsi="Times New Roman" w:cs="Times New Roman"/>
          <w:sz w:val="24"/>
          <w:szCs w:val="24"/>
        </w:rPr>
      </w:pPr>
    </w:p>
    <w:p w:rsidR="00447149" w:rsidRPr="00CF4677" w:rsidRDefault="00447149" w:rsidP="003012C5">
      <w:pPr>
        <w:pStyle w:val="ConsPlusNormal"/>
        <w:ind w:firstLine="0"/>
        <w:jc w:val="center"/>
        <w:outlineLvl w:val="1"/>
        <w:rPr>
          <w:rFonts w:ascii="Times New Roman" w:hAnsi="Times New Roman" w:cs="Times New Roman"/>
          <w:b/>
          <w:sz w:val="24"/>
          <w:szCs w:val="24"/>
        </w:rPr>
      </w:pPr>
      <w:bookmarkStart w:id="40" w:name="Par533"/>
      <w:bookmarkStart w:id="41" w:name="Par2202"/>
      <w:bookmarkEnd w:id="40"/>
      <w:bookmarkEnd w:id="41"/>
      <w:r w:rsidRPr="00447149">
        <w:rPr>
          <w:rFonts w:ascii="Times New Roman" w:hAnsi="Times New Roman" w:cs="Times New Roman"/>
          <w:b/>
          <w:sz w:val="24"/>
          <w:szCs w:val="24"/>
        </w:rPr>
        <w:t>8</w:t>
      </w:r>
      <w:r w:rsidRPr="00CF4677">
        <w:rPr>
          <w:rFonts w:ascii="Times New Roman" w:hAnsi="Times New Roman" w:cs="Times New Roman"/>
          <w:b/>
          <w:sz w:val="24"/>
          <w:szCs w:val="24"/>
        </w:rPr>
        <w:t>. ОТВЕТСТВЕННОСТЬ СТОРОН</w:t>
      </w:r>
    </w:p>
    <w:p w:rsidR="00447149" w:rsidRPr="00CF4677" w:rsidRDefault="00447149" w:rsidP="00AC5416">
      <w:pPr>
        <w:ind w:firstLine="567"/>
        <w:jc w:val="both"/>
        <w:rPr>
          <w:sz w:val="24"/>
          <w:szCs w:val="24"/>
        </w:rPr>
      </w:pPr>
      <w:bookmarkStart w:id="42" w:name="Par536"/>
      <w:bookmarkStart w:id="43" w:name="Par2205"/>
      <w:bookmarkEnd w:id="42"/>
      <w:bookmarkEnd w:id="43"/>
      <w:r w:rsidRPr="00CF4677">
        <w:rPr>
          <w:sz w:val="24"/>
          <w:szCs w:val="24"/>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47149" w:rsidRPr="00CF4677" w:rsidRDefault="00EA4940" w:rsidP="00AC5416">
      <w:pPr>
        <w:pStyle w:val="ConsPlusNormal"/>
        <w:ind w:firstLine="567"/>
        <w:jc w:val="both"/>
        <w:rPr>
          <w:rFonts w:ascii="Times New Roman" w:hAnsi="Times New Roman" w:cs="Times New Roman"/>
          <w:sz w:val="24"/>
          <w:szCs w:val="24"/>
        </w:rPr>
      </w:pPr>
      <w:hyperlink r:id="rId22" w:anchor="Par49" w:tooltip="Код формы" w:history="1">
        <w:r w:rsidR="00447149" w:rsidRPr="00CF4677">
          <w:rPr>
            <w:rStyle w:val="a8"/>
            <w:rFonts w:ascii="Times New Roman" w:eastAsia="Calibri" w:hAnsi="Times New Roman" w:cs="Times New Roman"/>
            <w:color w:val="auto"/>
            <w:sz w:val="24"/>
            <w:szCs w:val="24"/>
          </w:rPr>
          <w:t>8.</w:t>
        </w:r>
      </w:hyperlink>
      <w:r w:rsidR="00447149" w:rsidRPr="00CF4677">
        <w:rPr>
          <w:rFonts w:ascii="Times New Roman" w:hAnsi="Times New Roman" w:cs="Times New Roman"/>
          <w:sz w:val="24"/>
          <w:szCs w:val="24"/>
        </w:rPr>
        <w:t xml:space="preserve">2. В случае если у Заказчика возникнут обоснованные претензии к </w:t>
      </w:r>
      <w:proofErr w:type="gramStart"/>
      <w:r w:rsidR="00447149" w:rsidRPr="00CF4677">
        <w:rPr>
          <w:rFonts w:ascii="Times New Roman" w:hAnsi="Times New Roman" w:cs="Times New Roman"/>
          <w:sz w:val="24"/>
          <w:szCs w:val="24"/>
        </w:rPr>
        <w:t>Системе</w:t>
      </w:r>
      <w:proofErr w:type="gramEnd"/>
      <w:r w:rsidR="00447149" w:rsidRPr="00CF4677">
        <w:rPr>
          <w:rFonts w:ascii="Times New Roman" w:hAnsi="Times New Roman" w:cs="Times New Roman"/>
          <w:sz w:val="24"/>
          <w:szCs w:val="24"/>
        </w:rPr>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w:t>
      </w:r>
      <w:proofErr w:type="gramStart"/>
      <w:r w:rsidR="00447149" w:rsidRPr="00CF4677">
        <w:rPr>
          <w:rFonts w:ascii="Times New Roman" w:hAnsi="Times New Roman" w:cs="Times New Roman"/>
          <w:sz w:val="24"/>
          <w:szCs w:val="24"/>
        </w:rPr>
        <w:t>В случае признания Претензии обоснованной Исполнитель обязан устранить недостатки в разумный срок.</w:t>
      </w:r>
      <w:proofErr w:type="gramEnd"/>
      <w:r w:rsidR="00447149" w:rsidRPr="00CF4677">
        <w:rPr>
          <w:rFonts w:ascii="Times New Roman" w:hAnsi="Times New Roman" w:cs="Times New Roman"/>
          <w:sz w:val="24"/>
          <w:szCs w:val="24"/>
        </w:rPr>
        <w:t xml:space="preserve"> В случае </w:t>
      </w:r>
      <w:proofErr w:type="spellStart"/>
      <w:r w:rsidR="00447149" w:rsidRPr="00CF4677">
        <w:rPr>
          <w:rFonts w:ascii="Times New Roman" w:hAnsi="Times New Roman" w:cs="Times New Roman"/>
          <w:sz w:val="24"/>
          <w:szCs w:val="24"/>
        </w:rPr>
        <w:t>неустранения</w:t>
      </w:r>
      <w:proofErr w:type="spellEnd"/>
      <w:r w:rsidR="00447149" w:rsidRPr="00CF4677">
        <w:rPr>
          <w:rFonts w:ascii="Times New Roman" w:hAnsi="Times New Roman" w:cs="Times New Roman"/>
          <w:sz w:val="24"/>
          <w:szCs w:val="24"/>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bookmarkStart w:id="44" w:name="Par917"/>
    <w:bookmarkEnd w:id="44"/>
    <w:p w:rsidR="00447149" w:rsidRPr="00CF4677" w:rsidRDefault="00447149" w:rsidP="00AC5416">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fldChar w:fldCharType="begin"/>
      </w:r>
      <w:r w:rsidRPr="00CF467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CF4677">
        <w:rPr>
          <w:rFonts w:ascii="Times New Roman" w:hAnsi="Times New Roman" w:cs="Times New Roman"/>
          <w:sz w:val="24"/>
          <w:szCs w:val="24"/>
        </w:rPr>
        <w:fldChar w:fldCharType="separate"/>
      </w:r>
      <w:r w:rsidRPr="00CF4677">
        <w:rPr>
          <w:rStyle w:val="a8"/>
          <w:rFonts w:ascii="Times New Roman" w:eastAsia="Calibri" w:hAnsi="Times New Roman" w:cs="Times New Roman"/>
          <w:color w:val="auto"/>
          <w:sz w:val="24"/>
          <w:szCs w:val="24"/>
        </w:rPr>
        <w:t>8.3</w:t>
      </w:r>
      <w:r w:rsidRPr="00CF4677">
        <w:rPr>
          <w:rFonts w:ascii="Times New Roman" w:hAnsi="Times New Roman" w:cs="Times New Roman"/>
          <w:sz w:val="24"/>
          <w:szCs w:val="24"/>
        </w:rPr>
        <w:fldChar w:fldCharType="end"/>
      </w:r>
      <w:r w:rsidRPr="00CF4677">
        <w:rPr>
          <w:rFonts w:ascii="Times New Roman" w:hAnsi="Times New Roman" w:cs="Times New Roman"/>
          <w:sz w:val="24"/>
          <w:szCs w:val="24"/>
        </w:rPr>
        <w:t>. Исполнитель не несет ответственности за качество отключенного от сопровождения экземпляра Системы.</w:t>
      </w:r>
    </w:p>
    <w:p w:rsidR="00447149" w:rsidRPr="00CF4677" w:rsidRDefault="00447149" w:rsidP="00AC5416">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t>8.4. При нарушении Заказчиком условий оплаты информационных услуг Исполнитель имеет право прекратить оказание данных услуг, предварительно уведомив об этом Заказчика за 5 (пять) дней.</w:t>
      </w:r>
    </w:p>
    <w:bookmarkStart w:id="45" w:name="Par919"/>
    <w:bookmarkEnd w:id="45"/>
    <w:p w:rsidR="00447149" w:rsidRPr="00CF4677" w:rsidRDefault="00447149" w:rsidP="00AC5416">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fldChar w:fldCharType="begin"/>
      </w:r>
      <w:r w:rsidRPr="00CF467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CF4677">
        <w:rPr>
          <w:rFonts w:ascii="Times New Roman" w:hAnsi="Times New Roman" w:cs="Times New Roman"/>
          <w:sz w:val="24"/>
          <w:szCs w:val="24"/>
        </w:rPr>
        <w:fldChar w:fldCharType="separate"/>
      </w:r>
      <w:r w:rsidRPr="00CF4677">
        <w:rPr>
          <w:rStyle w:val="a8"/>
          <w:rFonts w:ascii="Times New Roman" w:eastAsia="Calibri" w:hAnsi="Times New Roman" w:cs="Times New Roman"/>
          <w:color w:val="auto"/>
          <w:sz w:val="24"/>
          <w:szCs w:val="24"/>
        </w:rPr>
        <w:t>8.</w:t>
      </w:r>
      <w:r w:rsidRPr="00CF4677">
        <w:rPr>
          <w:rFonts w:ascii="Times New Roman" w:hAnsi="Times New Roman" w:cs="Times New Roman"/>
          <w:sz w:val="24"/>
          <w:szCs w:val="24"/>
        </w:rPr>
        <w:fldChar w:fldCharType="end"/>
      </w:r>
      <w:r w:rsidRPr="00CF4677">
        <w:rPr>
          <w:rFonts w:ascii="Times New Roman" w:hAnsi="Times New Roman" w:cs="Times New Roman"/>
          <w:sz w:val="24"/>
          <w:szCs w:val="24"/>
        </w:rPr>
        <w:t>5. Исполнитель имеет право отказаться от исполнения настоящего Договора в одностороннем порядке в случаях:</w:t>
      </w:r>
    </w:p>
    <w:p w:rsidR="00447149" w:rsidRPr="00005297" w:rsidRDefault="00EA4940" w:rsidP="00AC5416">
      <w:pPr>
        <w:pStyle w:val="ConsPlusNormal"/>
        <w:ind w:firstLine="567"/>
        <w:jc w:val="both"/>
        <w:rPr>
          <w:rFonts w:ascii="Times New Roman" w:hAnsi="Times New Roman" w:cs="Times New Roman"/>
          <w:sz w:val="24"/>
          <w:szCs w:val="24"/>
        </w:rPr>
      </w:pPr>
      <w:hyperlink r:id="rId23" w:anchor="Par49" w:tooltip="Код формы" w:history="1">
        <w:r w:rsidR="00447149" w:rsidRPr="00005297">
          <w:rPr>
            <w:rStyle w:val="a8"/>
            <w:rFonts w:ascii="Times New Roman" w:eastAsia="Calibri" w:hAnsi="Times New Roman" w:cs="Times New Roman"/>
            <w:color w:val="auto"/>
            <w:sz w:val="24"/>
            <w:szCs w:val="24"/>
          </w:rPr>
          <w:t>8.5.1</w:t>
        </w:r>
      </w:hyperlink>
      <w:r w:rsidR="00447149" w:rsidRPr="00005297">
        <w:rPr>
          <w:rFonts w:ascii="Times New Roman" w:hAnsi="Times New Roman" w:cs="Times New Roman"/>
          <w:sz w:val="24"/>
          <w:szCs w:val="24"/>
        </w:rPr>
        <w:t xml:space="preserve">. Нарушения Заказчиком условий, которые согласно Спецификации № 1 позволяют Исполнителю отказаться от Договора, а также </w:t>
      </w:r>
      <w:proofErr w:type="spellStart"/>
      <w:r w:rsidR="00447149" w:rsidRPr="00005297">
        <w:rPr>
          <w:rFonts w:ascii="Times New Roman" w:hAnsi="Times New Roman" w:cs="Times New Roman"/>
          <w:sz w:val="24"/>
          <w:szCs w:val="24"/>
        </w:rPr>
        <w:t>п.п</w:t>
      </w:r>
      <w:proofErr w:type="spellEnd"/>
      <w:r w:rsidR="00447149" w:rsidRPr="00005297">
        <w:rPr>
          <w:rFonts w:ascii="Times New Roman" w:hAnsi="Times New Roman" w:cs="Times New Roman"/>
          <w:sz w:val="24"/>
          <w:szCs w:val="24"/>
        </w:rPr>
        <w:t>.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447149" w:rsidRPr="00005297" w:rsidRDefault="00EA4940" w:rsidP="00AC5416">
      <w:pPr>
        <w:pStyle w:val="ConsPlusNormal"/>
        <w:ind w:firstLine="567"/>
        <w:jc w:val="both"/>
        <w:rPr>
          <w:rFonts w:ascii="Times New Roman" w:hAnsi="Times New Roman" w:cs="Times New Roman"/>
          <w:sz w:val="24"/>
          <w:szCs w:val="24"/>
        </w:rPr>
      </w:pPr>
      <w:hyperlink r:id="rId24" w:anchor="Par49" w:tooltip="Код формы" w:history="1">
        <w:r w:rsidR="00447149" w:rsidRPr="00005297">
          <w:rPr>
            <w:rStyle w:val="a8"/>
            <w:rFonts w:ascii="Times New Roman" w:eastAsia="Calibri" w:hAnsi="Times New Roman" w:cs="Times New Roman"/>
            <w:color w:val="auto"/>
            <w:sz w:val="24"/>
            <w:szCs w:val="24"/>
          </w:rPr>
          <w:t>8.5.2</w:t>
        </w:r>
      </w:hyperlink>
      <w:r w:rsidR="00447149" w:rsidRPr="00005297">
        <w:rPr>
          <w:rFonts w:ascii="Times New Roman" w:hAnsi="Times New Roman" w:cs="Times New Roman"/>
          <w:sz w:val="24"/>
          <w:szCs w:val="24"/>
        </w:rPr>
        <w:t>. Внесения Заказчиком изменений в средства программной защиты Системы, приводящих к ее декомпилированию или модификации;</w:t>
      </w:r>
    </w:p>
    <w:p w:rsidR="00447149" w:rsidRPr="00005297" w:rsidRDefault="00EA4940" w:rsidP="00AC5416">
      <w:pPr>
        <w:pStyle w:val="ConsPlusNormal"/>
        <w:ind w:firstLine="567"/>
        <w:jc w:val="both"/>
        <w:rPr>
          <w:rFonts w:ascii="Times New Roman" w:hAnsi="Times New Roman" w:cs="Times New Roman"/>
          <w:sz w:val="24"/>
          <w:szCs w:val="24"/>
        </w:rPr>
      </w:pPr>
      <w:hyperlink r:id="rId25" w:anchor="Par49" w:tooltip="Код формы" w:history="1">
        <w:r w:rsidR="00447149" w:rsidRPr="00005297">
          <w:rPr>
            <w:rStyle w:val="a8"/>
            <w:rFonts w:ascii="Times New Roman" w:eastAsia="Calibri" w:hAnsi="Times New Roman" w:cs="Times New Roman"/>
            <w:color w:val="auto"/>
            <w:sz w:val="24"/>
            <w:szCs w:val="24"/>
          </w:rPr>
          <w:t>8.5.3</w:t>
        </w:r>
      </w:hyperlink>
      <w:r w:rsidR="00447149" w:rsidRPr="00005297">
        <w:rPr>
          <w:rFonts w:ascii="Times New Roman" w:hAnsi="Times New Roman" w:cs="Times New Roman"/>
          <w:sz w:val="24"/>
          <w:szCs w:val="24"/>
        </w:rPr>
        <w:t>. Изготовления, воспроизведения, распространения (любым способом) Заказчиком контрафактных экземпляров Систем.</w:t>
      </w:r>
    </w:p>
    <w:p w:rsidR="00447149" w:rsidRPr="00005297" w:rsidRDefault="00EA4940" w:rsidP="00AC5416">
      <w:pPr>
        <w:pStyle w:val="ConsPlusNormal"/>
        <w:ind w:firstLine="567"/>
        <w:jc w:val="both"/>
        <w:rPr>
          <w:rFonts w:ascii="Times New Roman" w:hAnsi="Times New Roman" w:cs="Times New Roman"/>
          <w:sz w:val="24"/>
          <w:szCs w:val="24"/>
        </w:rPr>
      </w:pPr>
      <w:hyperlink r:id="rId26" w:anchor="Par49" w:tooltip="Код формы" w:history="1">
        <w:r w:rsidR="00447149" w:rsidRPr="00005297">
          <w:rPr>
            <w:rStyle w:val="a8"/>
            <w:rFonts w:ascii="Times New Roman" w:eastAsia="Calibri" w:hAnsi="Times New Roman" w:cs="Times New Roman"/>
            <w:color w:val="auto"/>
            <w:sz w:val="24"/>
            <w:szCs w:val="24"/>
          </w:rPr>
          <w:t>8.6</w:t>
        </w:r>
      </w:hyperlink>
      <w:r w:rsidR="00447149" w:rsidRPr="00005297">
        <w:rPr>
          <w:rFonts w:ascii="Times New Roman" w:hAnsi="Times New Roman" w:cs="Times New Roman"/>
          <w:sz w:val="24"/>
          <w:szCs w:val="24"/>
        </w:rPr>
        <w:t>. Исполнитель не несет ответственности за согласованные Сторонами перерывы в предоставлении информационных услуг с использованием экземпляров Систем.</w:t>
      </w:r>
    </w:p>
    <w:p w:rsidR="00447149" w:rsidRPr="00CF4677" w:rsidRDefault="00EA4940" w:rsidP="00AC5416">
      <w:pPr>
        <w:pStyle w:val="ConsPlusNormal"/>
        <w:ind w:firstLine="567"/>
        <w:jc w:val="both"/>
        <w:rPr>
          <w:rFonts w:ascii="Times New Roman" w:hAnsi="Times New Roman" w:cs="Times New Roman"/>
          <w:sz w:val="24"/>
          <w:szCs w:val="24"/>
        </w:rPr>
      </w:pPr>
      <w:hyperlink r:id="rId27" w:anchor="Par49" w:tooltip="Код формы" w:history="1">
        <w:r w:rsidR="00447149" w:rsidRPr="00005297">
          <w:rPr>
            <w:rStyle w:val="a8"/>
            <w:rFonts w:ascii="Times New Roman" w:eastAsia="Calibri" w:hAnsi="Times New Roman" w:cs="Times New Roman"/>
            <w:color w:val="auto"/>
            <w:sz w:val="24"/>
            <w:szCs w:val="24"/>
          </w:rPr>
          <w:t>8.7</w:t>
        </w:r>
      </w:hyperlink>
      <w:r w:rsidR="00447149" w:rsidRPr="00005297">
        <w:rPr>
          <w:rFonts w:ascii="Times New Roman" w:hAnsi="Times New Roman" w:cs="Times New Roman"/>
          <w:sz w:val="24"/>
          <w:szCs w:val="24"/>
        </w:rPr>
        <w:t xml:space="preserve">. 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w:t>
      </w:r>
      <w:r w:rsidR="00447149" w:rsidRPr="00CF4677">
        <w:rPr>
          <w:rFonts w:ascii="Times New Roman" w:hAnsi="Times New Roman" w:cs="Times New Roman"/>
          <w:sz w:val="24"/>
          <w:szCs w:val="24"/>
        </w:rPr>
        <w:t>Заказчика и/или третьих лиц (в том числе оборудования оператора, предоставляющего Заказчику услуги связи).</w:t>
      </w:r>
    </w:p>
    <w:bookmarkStart w:id="46" w:name="Par925"/>
    <w:bookmarkEnd w:id="46"/>
    <w:p w:rsidR="00447149" w:rsidRDefault="00447149" w:rsidP="00AC5416">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fldChar w:fldCharType="begin"/>
      </w:r>
      <w:r w:rsidRPr="00CF467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CF4677">
        <w:rPr>
          <w:rFonts w:ascii="Times New Roman" w:hAnsi="Times New Roman" w:cs="Times New Roman"/>
          <w:sz w:val="24"/>
          <w:szCs w:val="24"/>
        </w:rPr>
        <w:fldChar w:fldCharType="separate"/>
      </w:r>
      <w:r w:rsidRPr="00CF4677">
        <w:rPr>
          <w:rStyle w:val="a8"/>
          <w:rFonts w:ascii="Times New Roman" w:eastAsia="Calibri" w:hAnsi="Times New Roman" w:cs="Times New Roman"/>
          <w:color w:val="auto"/>
          <w:sz w:val="24"/>
          <w:szCs w:val="24"/>
        </w:rPr>
        <w:t>8.8</w:t>
      </w:r>
      <w:r w:rsidRPr="00CF4677">
        <w:rPr>
          <w:rFonts w:ascii="Times New Roman" w:hAnsi="Times New Roman" w:cs="Times New Roman"/>
          <w:sz w:val="24"/>
          <w:szCs w:val="24"/>
        </w:rPr>
        <w:fldChar w:fldCharType="end"/>
      </w:r>
      <w:r w:rsidRPr="00CF4677">
        <w:rPr>
          <w:rFonts w:ascii="Times New Roman" w:hAnsi="Times New Roman" w:cs="Times New Roman"/>
          <w:sz w:val="24"/>
          <w:szCs w:val="24"/>
        </w:rPr>
        <w:t>. Стороны могут согласовать иные случаи ограничения ответственности Исполнителя.</w:t>
      </w:r>
    </w:p>
    <w:p w:rsidR="001C36D6" w:rsidRPr="00CF4677" w:rsidRDefault="001C36D6" w:rsidP="00AC5416">
      <w:pPr>
        <w:pStyle w:val="ConsPlusNormal"/>
        <w:ind w:firstLine="567"/>
        <w:jc w:val="both"/>
        <w:rPr>
          <w:rFonts w:ascii="Times New Roman" w:hAnsi="Times New Roman" w:cs="Times New Roman"/>
          <w:sz w:val="24"/>
          <w:szCs w:val="24"/>
        </w:rPr>
      </w:pPr>
    </w:p>
    <w:p w:rsidR="00447149" w:rsidRPr="00CF4677" w:rsidRDefault="00447149" w:rsidP="003012C5">
      <w:pPr>
        <w:pStyle w:val="ConsPlusNormal"/>
        <w:ind w:firstLine="0"/>
        <w:jc w:val="center"/>
        <w:outlineLvl w:val="1"/>
        <w:rPr>
          <w:rFonts w:ascii="Times New Roman" w:hAnsi="Times New Roman" w:cs="Times New Roman"/>
          <w:b/>
          <w:sz w:val="24"/>
          <w:szCs w:val="24"/>
        </w:rPr>
      </w:pPr>
      <w:r w:rsidRPr="00CF4677">
        <w:rPr>
          <w:rFonts w:ascii="Times New Roman" w:hAnsi="Times New Roman" w:cs="Times New Roman"/>
          <w:b/>
          <w:sz w:val="24"/>
          <w:szCs w:val="24"/>
        </w:rPr>
        <w:lastRenderedPageBreak/>
        <w:t>9. ОСОБЫЕ УСЛОВИЯ</w:t>
      </w:r>
    </w:p>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t xml:space="preserve">9.1. Заказчик имеет право отказаться от услуг, оказываемых Исполнителем согласно п. 2.1.2 настоящего Договора, до истечения срока действия Договора. Заказчик </w:t>
      </w:r>
      <w:proofErr w:type="gramStart"/>
      <w:r w:rsidRPr="00CF4677">
        <w:rPr>
          <w:rFonts w:ascii="Times New Roman" w:hAnsi="Times New Roman" w:cs="Times New Roman"/>
          <w:sz w:val="24"/>
          <w:szCs w:val="24"/>
        </w:rPr>
        <w:t>обязан</w:t>
      </w:r>
      <w:proofErr w:type="gramEnd"/>
      <w:r w:rsidRPr="00CF4677">
        <w:rPr>
          <w:rFonts w:ascii="Times New Roman" w:hAnsi="Times New Roman" w:cs="Times New Roman"/>
          <w:sz w:val="24"/>
          <w:szCs w:val="24"/>
        </w:rPr>
        <w:t xml:space="preserve"> уведомить Исполнителя о таком отказе не менее чем за 30 (тридцать) дней.</w:t>
      </w:r>
    </w:p>
    <w:bookmarkStart w:id="47" w:name="Par931"/>
    <w:bookmarkEnd w:id="47"/>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fldChar w:fldCharType="begin"/>
      </w:r>
      <w:r w:rsidRPr="00CF467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CF4677">
        <w:rPr>
          <w:rFonts w:ascii="Times New Roman" w:hAnsi="Times New Roman" w:cs="Times New Roman"/>
          <w:sz w:val="24"/>
          <w:szCs w:val="24"/>
        </w:rPr>
        <w:fldChar w:fldCharType="separate"/>
      </w:r>
      <w:r w:rsidRPr="00CF4677">
        <w:rPr>
          <w:rStyle w:val="a8"/>
          <w:rFonts w:ascii="Times New Roman" w:eastAsia="Calibri" w:hAnsi="Times New Roman" w:cs="Times New Roman"/>
          <w:color w:val="auto"/>
          <w:sz w:val="24"/>
          <w:szCs w:val="24"/>
        </w:rPr>
        <w:t>9.2</w:t>
      </w:r>
      <w:r w:rsidRPr="00CF4677">
        <w:rPr>
          <w:rFonts w:ascii="Times New Roman" w:hAnsi="Times New Roman" w:cs="Times New Roman"/>
          <w:sz w:val="24"/>
          <w:szCs w:val="24"/>
        </w:rPr>
        <w:fldChar w:fldCharType="end"/>
      </w:r>
      <w:r w:rsidRPr="00CF4677">
        <w:rPr>
          <w:rFonts w:ascii="Times New Roman" w:hAnsi="Times New Roman" w:cs="Times New Roman"/>
          <w:sz w:val="24"/>
          <w:szCs w:val="24"/>
        </w:rPr>
        <w:t xml:space="preserve">. Заказчик </w:t>
      </w:r>
      <w:proofErr w:type="gramStart"/>
      <w:r w:rsidRPr="00CF4677">
        <w:rPr>
          <w:rFonts w:ascii="Times New Roman" w:hAnsi="Times New Roman" w:cs="Times New Roman"/>
          <w:sz w:val="24"/>
          <w:szCs w:val="24"/>
        </w:rPr>
        <w:t>обязан</w:t>
      </w:r>
      <w:proofErr w:type="gramEnd"/>
      <w:r w:rsidRPr="00CF4677">
        <w:rPr>
          <w:rFonts w:ascii="Times New Roman" w:hAnsi="Times New Roman" w:cs="Times New Roman"/>
          <w:sz w:val="24"/>
          <w:szCs w:val="24"/>
        </w:rPr>
        <w:t xml:space="preserve"> обеспечить соблюдение Уникальными пользователями положений </w:t>
      </w:r>
      <w:proofErr w:type="spellStart"/>
      <w:r w:rsidRPr="00CF4677">
        <w:rPr>
          <w:rFonts w:ascii="Times New Roman" w:hAnsi="Times New Roman" w:cs="Times New Roman"/>
          <w:sz w:val="24"/>
          <w:szCs w:val="24"/>
        </w:rPr>
        <w:t>п.п</w:t>
      </w:r>
      <w:proofErr w:type="spellEnd"/>
      <w:r w:rsidRPr="00CF4677">
        <w:rPr>
          <w:rFonts w:ascii="Times New Roman" w:hAnsi="Times New Roman" w:cs="Times New Roman"/>
          <w:sz w:val="24"/>
          <w:szCs w:val="24"/>
        </w:rPr>
        <w:t>. 3.1 – 3.3, 4.3, 4.4, 4.6, 4.7 настоящего Договора.</w:t>
      </w:r>
    </w:p>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t>9.3.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bookmarkStart w:id="48" w:name="Par934"/>
    <w:bookmarkEnd w:id="48"/>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fldChar w:fldCharType="begin"/>
      </w:r>
      <w:r w:rsidRPr="00CF467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CF4677">
        <w:rPr>
          <w:rFonts w:ascii="Times New Roman" w:hAnsi="Times New Roman" w:cs="Times New Roman"/>
          <w:sz w:val="24"/>
          <w:szCs w:val="24"/>
        </w:rPr>
        <w:fldChar w:fldCharType="separate"/>
      </w:r>
      <w:r w:rsidRPr="00CF4677">
        <w:rPr>
          <w:rStyle w:val="a8"/>
          <w:rFonts w:ascii="Times New Roman" w:eastAsia="Calibri" w:hAnsi="Times New Roman" w:cs="Times New Roman"/>
          <w:color w:val="auto"/>
          <w:sz w:val="24"/>
          <w:szCs w:val="24"/>
        </w:rPr>
        <w:t>9.4</w:t>
      </w:r>
      <w:r w:rsidRPr="00CF4677">
        <w:rPr>
          <w:rFonts w:ascii="Times New Roman" w:hAnsi="Times New Roman" w:cs="Times New Roman"/>
          <w:sz w:val="24"/>
          <w:szCs w:val="24"/>
        </w:rPr>
        <w:fldChar w:fldCharType="end"/>
      </w:r>
      <w:r w:rsidRPr="00CF4677">
        <w:rPr>
          <w:rFonts w:ascii="Times New Roman" w:hAnsi="Times New Roman" w:cs="Times New Roman"/>
          <w:sz w:val="24"/>
          <w:szCs w:val="24"/>
        </w:rPr>
        <w:t xml:space="preserve">. Разработчик Систем вправе самостоятельно определять информационное содержание Систем в рамках их общей направленности. </w:t>
      </w:r>
      <w:proofErr w:type="gramStart"/>
      <w:r w:rsidRPr="00CF4677">
        <w:rPr>
          <w:rFonts w:ascii="Times New Roman" w:hAnsi="Times New Roman" w:cs="Times New Roman"/>
          <w:sz w:val="24"/>
          <w:szCs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CF4677">
        <w:rPr>
          <w:rFonts w:ascii="Times New Roman" w:hAnsi="Times New Roman" w:cs="Times New Roman"/>
          <w:sz w:val="24"/>
          <w:szCs w:val="24"/>
        </w:rPr>
        <w:t xml:space="preserve"> Разработчик не несет ответственности за правильность информации, изложенной в авторских материалах.</w:t>
      </w:r>
    </w:p>
    <w:bookmarkStart w:id="49" w:name="Par935"/>
    <w:bookmarkEnd w:id="49"/>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fldChar w:fldCharType="begin"/>
      </w:r>
      <w:r w:rsidRPr="00CF467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CF4677">
        <w:rPr>
          <w:rFonts w:ascii="Times New Roman" w:hAnsi="Times New Roman" w:cs="Times New Roman"/>
          <w:sz w:val="24"/>
          <w:szCs w:val="24"/>
        </w:rPr>
        <w:fldChar w:fldCharType="separate"/>
      </w:r>
      <w:r w:rsidRPr="00CF4677">
        <w:rPr>
          <w:rStyle w:val="a8"/>
          <w:rFonts w:ascii="Times New Roman" w:eastAsia="Calibri" w:hAnsi="Times New Roman" w:cs="Times New Roman"/>
          <w:color w:val="auto"/>
          <w:sz w:val="24"/>
          <w:szCs w:val="24"/>
        </w:rPr>
        <w:t>9.5</w:t>
      </w:r>
      <w:r w:rsidRPr="00CF4677">
        <w:rPr>
          <w:rFonts w:ascii="Times New Roman" w:hAnsi="Times New Roman" w:cs="Times New Roman"/>
          <w:sz w:val="24"/>
          <w:szCs w:val="24"/>
        </w:rPr>
        <w:fldChar w:fldCharType="end"/>
      </w:r>
      <w:r w:rsidRPr="00CF4677">
        <w:rPr>
          <w:rFonts w:ascii="Times New Roman" w:hAnsi="Times New Roman" w:cs="Times New Roman"/>
          <w:sz w:val="24"/>
          <w:szCs w:val="24"/>
        </w:rPr>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t>9.6. Исполнитель может оказывать информационные услуги по настоящему Договору с привлечением третьих лиц.</w:t>
      </w:r>
    </w:p>
    <w:bookmarkStart w:id="50" w:name="Par937"/>
    <w:bookmarkEnd w:id="50"/>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fldChar w:fldCharType="begin"/>
      </w:r>
      <w:r w:rsidRPr="00CF467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CF4677">
        <w:rPr>
          <w:rFonts w:ascii="Times New Roman" w:hAnsi="Times New Roman" w:cs="Times New Roman"/>
          <w:sz w:val="24"/>
          <w:szCs w:val="24"/>
        </w:rPr>
        <w:fldChar w:fldCharType="separate"/>
      </w:r>
      <w:r w:rsidRPr="00CF4677">
        <w:rPr>
          <w:rStyle w:val="a8"/>
          <w:rFonts w:ascii="Times New Roman" w:eastAsia="Calibri" w:hAnsi="Times New Roman" w:cs="Times New Roman"/>
          <w:color w:val="auto"/>
          <w:sz w:val="24"/>
          <w:szCs w:val="24"/>
        </w:rPr>
        <w:t>9.7</w:t>
      </w:r>
      <w:r w:rsidRPr="00CF4677">
        <w:rPr>
          <w:rFonts w:ascii="Times New Roman" w:hAnsi="Times New Roman" w:cs="Times New Roman"/>
          <w:sz w:val="24"/>
          <w:szCs w:val="24"/>
        </w:rPr>
        <w:fldChar w:fldCharType="end"/>
      </w:r>
      <w:r w:rsidRPr="00CF4677">
        <w:rPr>
          <w:rFonts w:ascii="Times New Roman" w:hAnsi="Times New Roman" w:cs="Times New Roman"/>
          <w:sz w:val="24"/>
          <w:szCs w:val="24"/>
        </w:rPr>
        <w:t>. Исполнитель может получать служебные файлы и информацию с компьютера Заказчика, необходимые для надлежащего оказания информационных услуг.</w:t>
      </w:r>
    </w:p>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t>9.8.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документа, указанного в письме.</w:t>
      </w:r>
    </w:p>
    <w:bookmarkStart w:id="51" w:name="Par939"/>
    <w:bookmarkEnd w:id="51"/>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fldChar w:fldCharType="begin"/>
      </w:r>
      <w:r w:rsidRPr="00CF467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CF4677">
        <w:rPr>
          <w:rFonts w:ascii="Times New Roman" w:hAnsi="Times New Roman" w:cs="Times New Roman"/>
          <w:sz w:val="24"/>
          <w:szCs w:val="24"/>
        </w:rPr>
        <w:fldChar w:fldCharType="separate"/>
      </w:r>
      <w:r w:rsidRPr="00CF4677">
        <w:rPr>
          <w:rStyle w:val="a8"/>
          <w:rFonts w:ascii="Times New Roman" w:eastAsia="Calibri" w:hAnsi="Times New Roman" w:cs="Times New Roman"/>
          <w:color w:val="auto"/>
          <w:sz w:val="24"/>
          <w:szCs w:val="24"/>
        </w:rPr>
        <w:t>9.9</w:t>
      </w:r>
      <w:r w:rsidRPr="00CF4677">
        <w:rPr>
          <w:rFonts w:ascii="Times New Roman" w:hAnsi="Times New Roman" w:cs="Times New Roman"/>
          <w:sz w:val="24"/>
          <w:szCs w:val="24"/>
        </w:rPr>
        <w:fldChar w:fldCharType="end"/>
      </w:r>
      <w:r w:rsidRPr="00CF4677">
        <w:rPr>
          <w:rFonts w:ascii="Times New Roman" w:hAnsi="Times New Roman" w:cs="Times New Roman"/>
          <w:sz w:val="24"/>
          <w:szCs w:val="24"/>
        </w:rPr>
        <w:t xml:space="preserve">. Заказчик </w:t>
      </w:r>
      <w:proofErr w:type="gramStart"/>
      <w:r w:rsidRPr="00CF4677">
        <w:rPr>
          <w:rFonts w:ascii="Times New Roman" w:hAnsi="Times New Roman" w:cs="Times New Roman"/>
          <w:sz w:val="24"/>
          <w:szCs w:val="24"/>
        </w:rPr>
        <w:t>обязан</w:t>
      </w:r>
      <w:proofErr w:type="gramEnd"/>
      <w:r w:rsidRPr="00CF4677">
        <w:rPr>
          <w:rFonts w:ascii="Times New Roman" w:hAnsi="Times New Roman" w:cs="Times New Roman"/>
          <w:sz w:val="24"/>
          <w:szCs w:val="24"/>
        </w:rPr>
        <w:t xml:space="preserve">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447149" w:rsidRPr="00CF4677" w:rsidRDefault="00447149" w:rsidP="00005297">
      <w:pPr>
        <w:pStyle w:val="ConsPlusNormal"/>
        <w:ind w:firstLine="567"/>
        <w:jc w:val="both"/>
        <w:rPr>
          <w:rFonts w:ascii="Times New Roman" w:hAnsi="Times New Roman" w:cs="Times New Roman"/>
          <w:sz w:val="24"/>
          <w:szCs w:val="24"/>
        </w:rPr>
      </w:pPr>
      <w:r w:rsidRPr="00CF4677">
        <w:rPr>
          <w:rFonts w:ascii="Times New Roman" w:hAnsi="Times New Roman" w:cs="Times New Roman"/>
          <w:sz w:val="24"/>
          <w:szCs w:val="24"/>
        </w:rPr>
        <w:t>9.10. В случае противоречий между условиями настоящего Договора и условиями Спецификации № 1 применяются условия Спецификации.</w:t>
      </w:r>
    </w:p>
    <w:p w:rsidR="00447149" w:rsidRPr="00447149" w:rsidRDefault="00447149" w:rsidP="00447149">
      <w:pPr>
        <w:pStyle w:val="ConsPlusNormal"/>
        <w:jc w:val="both"/>
        <w:rPr>
          <w:rFonts w:ascii="Times New Roman" w:hAnsi="Times New Roman" w:cs="Times New Roman"/>
          <w:sz w:val="24"/>
          <w:szCs w:val="24"/>
        </w:rPr>
      </w:pPr>
      <w:bookmarkStart w:id="52" w:name="Par940"/>
      <w:bookmarkEnd w:id="52"/>
    </w:p>
    <w:p w:rsidR="00447149" w:rsidRPr="00447149" w:rsidRDefault="00447149" w:rsidP="003012C5">
      <w:pPr>
        <w:pStyle w:val="ConsPlusNormal"/>
        <w:ind w:firstLine="0"/>
        <w:jc w:val="center"/>
        <w:outlineLvl w:val="1"/>
        <w:rPr>
          <w:rFonts w:ascii="Times New Roman" w:hAnsi="Times New Roman" w:cs="Times New Roman"/>
          <w:b/>
          <w:sz w:val="24"/>
          <w:szCs w:val="24"/>
        </w:rPr>
      </w:pPr>
      <w:bookmarkStart w:id="53" w:name="Par561"/>
      <w:bookmarkStart w:id="54" w:name="Par2230"/>
      <w:bookmarkEnd w:id="53"/>
      <w:bookmarkEnd w:id="54"/>
      <w:r w:rsidRPr="00447149">
        <w:rPr>
          <w:rFonts w:ascii="Times New Roman" w:hAnsi="Times New Roman" w:cs="Times New Roman"/>
          <w:b/>
          <w:sz w:val="24"/>
          <w:szCs w:val="24"/>
        </w:rPr>
        <w:t>10. РЕКВИЗИТЫ СТОРОН</w:t>
      </w:r>
    </w:p>
    <w:tbl>
      <w:tblPr>
        <w:tblW w:w="5000" w:type="pct"/>
        <w:tblLook w:val="01E0" w:firstRow="1" w:lastRow="1" w:firstColumn="1" w:lastColumn="1" w:noHBand="0" w:noVBand="0"/>
      </w:tblPr>
      <w:tblGrid>
        <w:gridCol w:w="5727"/>
        <w:gridCol w:w="4977"/>
      </w:tblGrid>
      <w:tr w:rsidR="00447149" w:rsidRPr="00447149" w:rsidTr="00BA31EF">
        <w:tc>
          <w:tcPr>
            <w:tcW w:w="2675" w:type="pct"/>
            <w:shd w:val="clear" w:color="auto" w:fill="auto"/>
          </w:tcPr>
          <w:p w:rsidR="00447149" w:rsidRPr="00447149" w:rsidRDefault="00447149" w:rsidP="00F90D88">
            <w:pPr>
              <w:pStyle w:val="ConsPlusNormal"/>
              <w:ind w:firstLine="0"/>
              <w:rPr>
                <w:rFonts w:ascii="Times New Roman" w:hAnsi="Times New Roman" w:cs="Times New Roman"/>
                <w:b/>
                <w:sz w:val="24"/>
                <w:szCs w:val="24"/>
              </w:rPr>
            </w:pPr>
            <w:r w:rsidRPr="00447149">
              <w:rPr>
                <w:rFonts w:ascii="Times New Roman" w:hAnsi="Times New Roman" w:cs="Times New Roman"/>
                <w:b/>
                <w:sz w:val="24"/>
                <w:szCs w:val="24"/>
              </w:rPr>
              <w:t>«Исполнитель»</w:t>
            </w:r>
          </w:p>
          <w:p w:rsidR="00447149" w:rsidRPr="00447149" w:rsidRDefault="00447149"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Default="00447149" w:rsidP="006146AE">
            <w:pPr>
              <w:pStyle w:val="ConsPlusNormal"/>
              <w:jc w:val="both"/>
              <w:rPr>
                <w:rFonts w:ascii="Times New Roman" w:hAnsi="Times New Roman" w:cs="Times New Roman"/>
                <w:sz w:val="24"/>
                <w:szCs w:val="24"/>
              </w:rPr>
            </w:pPr>
          </w:p>
          <w:p w:rsidR="003012C5" w:rsidRPr="00447149" w:rsidRDefault="003012C5"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Default="00447149" w:rsidP="006146AE">
            <w:pPr>
              <w:pStyle w:val="ConsPlusNormal"/>
              <w:jc w:val="both"/>
              <w:rPr>
                <w:rFonts w:ascii="Times New Roman" w:hAnsi="Times New Roman" w:cs="Times New Roman"/>
                <w:sz w:val="24"/>
                <w:szCs w:val="24"/>
              </w:rPr>
            </w:pPr>
          </w:p>
          <w:p w:rsidR="00F90D88" w:rsidRPr="00447149" w:rsidRDefault="00F90D88" w:rsidP="006146AE">
            <w:pPr>
              <w:pStyle w:val="ConsPlusNormal"/>
              <w:jc w:val="both"/>
              <w:rPr>
                <w:rFonts w:ascii="Times New Roman" w:hAnsi="Times New Roman" w:cs="Times New Roman"/>
                <w:sz w:val="24"/>
                <w:szCs w:val="24"/>
              </w:rPr>
            </w:pPr>
          </w:p>
          <w:p w:rsidR="00447149" w:rsidRPr="00447149" w:rsidRDefault="00447149" w:rsidP="006146AE">
            <w:pPr>
              <w:pStyle w:val="ConsPlusNormal"/>
              <w:jc w:val="both"/>
              <w:rPr>
                <w:rFonts w:ascii="Times New Roman" w:hAnsi="Times New Roman" w:cs="Times New Roman"/>
                <w:sz w:val="24"/>
                <w:szCs w:val="24"/>
              </w:rPr>
            </w:pPr>
          </w:p>
          <w:p w:rsidR="00447149" w:rsidRPr="00447149" w:rsidRDefault="00447149" w:rsidP="006404D6">
            <w:pPr>
              <w:pStyle w:val="ConsPlusNormal"/>
              <w:ind w:firstLine="0"/>
              <w:jc w:val="both"/>
              <w:rPr>
                <w:rFonts w:ascii="Times New Roman" w:hAnsi="Times New Roman" w:cs="Times New Roman"/>
                <w:b/>
                <w:sz w:val="24"/>
                <w:szCs w:val="24"/>
              </w:rPr>
            </w:pPr>
            <w:r w:rsidRPr="00447149">
              <w:rPr>
                <w:rFonts w:ascii="Times New Roman" w:hAnsi="Times New Roman" w:cs="Times New Roman"/>
                <w:b/>
                <w:sz w:val="24"/>
                <w:szCs w:val="24"/>
              </w:rPr>
              <w:t>_____________________  /                 /</w:t>
            </w:r>
          </w:p>
          <w:p w:rsidR="00447149" w:rsidRPr="00447149" w:rsidRDefault="00447149" w:rsidP="006404D6">
            <w:pPr>
              <w:pStyle w:val="ConsPlusNormal"/>
              <w:ind w:firstLine="0"/>
              <w:jc w:val="both"/>
              <w:rPr>
                <w:rFonts w:ascii="Times New Roman" w:hAnsi="Times New Roman" w:cs="Times New Roman"/>
                <w:sz w:val="24"/>
                <w:szCs w:val="24"/>
              </w:rPr>
            </w:pPr>
            <w:r w:rsidRPr="00447149">
              <w:rPr>
                <w:rFonts w:ascii="Times New Roman" w:hAnsi="Times New Roman" w:cs="Times New Roman"/>
                <w:b/>
                <w:sz w:val="24"/>
                <w:szCs w:val="24"/>
              </w:rPr>
              <w:t>М.П.</w:t>
            </w:r>
          </w:p>
        </w:tc>
        <w:tc>
          <w:tcPr>
            <w:tcW w:w="2325" w:type="pct"/>
            <w:shd w:val="clear" w:color="auto" w:fill="auto"/>
          </w:tcPr>
          <w:p w:rsidR="00447149" w:rsidRPr="00447149" w:rsidRDefault="00447149" w:rsidP="006404D6">
            <w:pPr>
              <w:pStyle w:val="ConsPlusNormal"/>
              <w:ind w:firstLine="0"/>
              <w:rPr>
                <w:rFonts w:ascii="Times New Roman" w:hAnsi="Times New Roman" w:cs="Times New Roman"/>
                <w:b/>
                <w:sz w:val="24"/>
                <w:szCs w:val="24"/>
              </w:rPr>
            </w:pPr>
            <w:r w:rsidRPr="00447149">
              <w:rPr>
                <w:rFonts w:ascii="Times New Roman" w:hAnsi="Times New Roman" w:cs="Times New Roman"/>
                <w:b/>
                <w:sz w:val="24"/>
                <w:szCs w:val="24"/>
              </w:rPr>
              <w:t>«Заказчик»</w:t>
            </w:r>
          </w:p>
          <w:p w:rsidR="00447149" w:rsidRPr="00447149" w:rsidRDefault="00447149" w:rsidP="006146AE">
            <w:pPr>
              <w:rPr>
                <w:sz w:val="24"/>
                <w:szCs w:val="24"/>
              </w:rPr>
            </w:pPr>
            <w:r w:rsidRPr="00447149">
              <w:rPr>
                <w:sz w:val="24"/>
                <w:szCs w:val="24"/>
              </w:rPr>
              <w:t>ИНН/КПП 1651050540/165101001</w:t>
            </w:r>
          </w:p>
          <w:p w:rsidR="00447149" w:rsidRPr="00447149" w:rsidRDefault="00447149" w:rsidP="006146AE">
            <w:pPr>
              <w:rPr>
                <w:sz w:val="24"/>
                <w:szCs w:val="24"/>
              </w:rPr>
            </w:pPr>
            <w:proofErr w:type="gramStart"/>
            <w:r w:rsidRPr="00447149">
              <w:rPr>
                <w:sz w:val="24"/>
                <w:szCs w:val="24"/>
              </w:rPr>
              <w:t>р</w:t>
            </w:r>
            <w:proofErr w:type="gramEnd"/>
            <w:r w:rsidRPr="00447149">
              <w:rPr>
                <w:sz w:val="24"/>
                <w:szCs w:val="24"/>
              </w:rPr>
              <w:t xml:space="preserve">/с </w:t>
            </w:r>
            <w:r w:rsidR="00005297">
              <w:rPr>
                <w:sz w:val="24"/>
                <w:szCs w:val="24"/>
              </w:rPr>
              <w:t>40702810262000025930</w:t>
            </w:r>
          </w:p>
          <w:p w:rsidR="00447149" w:rsidRPr="00447149" w:rsidRDefault="00447149" w:rsidP="006146AE">
            <w:pPr>
              <w:rPr>
                <w:sz w:val="24"/>
                <w:szCs w:val="24"/>
              </w:rPr>
            </w:pPr>
            <w:r w:rsidRPr="00447149">
              <w:rPr>
                <w:sz w:val="24"/>
                <w:szCs w:val="24"/>
              </w:rPr>
              <w:t xml:space="preserve">в </w:t>
            </w:r>
            <w:r w:rsidR="00005297">
              <w:rPr>
                <w:sz w:val="24"/>
                <w:szCs w:val="24"/>
              </w:rPr>
              <w:t>Отделение «БАНК ТАТАРСТАН</w:t>
            </w:r>
            <w:r w:rsidR="00005297" w:rsidRPr="00755C2A">
              <w:rPr>
                <w:sz w:val="24"/>
                <w:szCs w:val="24"/>
              </w:rPr>
              <w:t xml:space="preserve">» </w:t>
            </w:r>
            <w:r w:rsidR="00005297">
              <w:rPr>
                <w:sz w:val="24"/>
                <w:szCs w:val="24"/>
              </w:rPr>
              <w:t>№ 8610 ПАО СБЕРБАНК</w:t>
            </w:r>
            <w:r w:rsidR="00005297" w:rsidRPr="00755C2A">
              <w:rPr>
                <w:sz w:val="24"/>
                <w:szCs w:val="24"/>
              </w:rPr>
              <w:t xml:space="preserve"> г. </w:t>
            </w:r>
            <w:r w:rsidR="00005297">
              <w:rPr>
                <w:sz w:val="24"/>
                <w:szCs w:val="24"/>
              </w:rPr>
              <w:t>Казань</w:t>
            </w:r>
          </w:p>
          <w:p w:rsidR="00447149" w:rsidRPr="00447149" w:rsidRDefault="00447149" w:rsidP="006146AE">
            <w:pPr>
              <w:rPr>
                <w:sz w:val="24"/>
                <w:szCs w:val="24"/>
              </w:rPr>
            </w:pPr>
            <w:r w:rsidRPr="00447149">
              <w:rPr>
                <w:sz w:val="24"/>
                <w:szCs w:val="24"/>
              </w:rPr>
              <w:t xml:space="preserve">к/с </w:t>
            </w:r>
            <w:r w:rsidR="00005297">
              <w:rPr>
                <w:sz w:val="24"/>
                <w:szCs w:val="24"/>
              </w:rPr>
              <w:t>30101810600000000603</w:t>
            </w:r>
            <w:r w:rsidR="00005297" w:rsidRPr="00755C2A">
              <w:rPr>
                <w:sz w:val="24"/>
                <w:szCs w:val="24"/>
              </w:rPr>
              <w:t xml:space="preserve"> </w:t>
            </w:r>
            <w:r w:rsidRPr="00447149">
              <w:rPr>
                <w:sz w:val="24"/>
                <w:szCs w:val="24"/>
              </w:rPr>
              <w:t xml:space="preserve">БИК </w:t>
            </w:r>
            <w:r w:rsidR="00005297">
              <w:rPr>
                <w:sz w:val="24"/>
                <w:szCs w:val="24"/>
              </w:rPr>
              <w:t>049205603</w:t>
            </w:r>
          </w:p>
          <w:p w:rsidR="00447149" w:rsidRPr="00447149" w:rsidRDefault="00447149" w:rsidP="006146AE">
            <w:pPr>
              <w:rPr>
                <w:sz w:val="24"/>
                <w:szCs w:val="24"/>
              </w:rPr>
            </w:pPr>
            <w:r w:rsidRPr="00447149">
              <w:rPr>
                <w:sz w:val="24"/>
                <w:szCs w:val="24"/>
              </w:rPr>
              <w:t>тел./факс: (8555) 44-03-63/44-03-96</w:t>
            </w:r>
          </w:p>
          <w:p w:rsidR="00447149" w:rsidRPr="00447149" w:rsidRDefault="00447149" w:rsidP="006146AE">
            <w:pPr>
              <w:rPr>
                <w:sz w:val="24"/>
                <w:szCs w:val="24"/>
              </w:rPr>
            </w:pPr>
            <w:r w:rsidRPr="00447149">
              <w:rPr>
                <w:sz w:val="24"/>
                <w:szCs w:val="24"/>
              </w:rPr>
              <w:t>юр. адрес: 423570, РТ, Нижнекамский район,</w:t>
            </w:r>
          </w:p>
          <w:p w:rsidR="00447149" w:rsidRPr="00447149" w:rsidRDefault="00447149" w:rsidP="006146AE">
            <w:pPr>
              <w:rPr>
                <w:sz w:val="24"/>
                <w:szCs w:val="24"/>
              </w:rPr>
            </w:pPr>
            <w:r w:rsidRPr="00447149">
              <w:rPr>
                <w:sz w:val="24"/>
                <w:szCs w:val="24"/>
              </w:rPr>
              <w:t>г. Нижнекамск, ул. Первопроходцев, д. 12</w:t>
            </w:r>
            <w:proofErr w:type="gramStart"/>
            <w:r w:rsidRPr="00447149">
              <w:rPr>
                <w:sz w:val="24"/>
                <w:szCs w:val="24"/>
              </w:rPr>
              <w:t xml:space="preserve"> А</w:t>
            </w:r>
            <w:proofErr w:type="gramEnd"/>
          </w:p>
          <w:p w:rsidR="00447149" w:rsidRPr="00447149" w:rsidRDefault="00447149" w:rsidP="006146AE">
            <w:pPr>
              <w:rPr>
                <w:sz w:val="24"/>
                <w:szCs w:val="24"/>
              </w:rPr>
            </w:pPr>
            <w:r w:rsidRPr="00447149">
              <w:rPr>
                <w:sz w:val="24"/>
                <w:szCs w:val="24"/>
              </w:rPr>
              <w:t xml:space="preserve">почтовый адрес: 423570, РТ, г. Нижнекамск, </w:t>
            </w:r>
          </w:p>
          <w:p w:rsidR="00447149" w:rsidRPr="00447149" w:rsidRDefault="00447149" w:rsidP="006146AE">
            <w:pPr>
              <w:rPr>
                <w:sz w:val="24"/>
                <w:szCs w:val="24"/>
              </w:rPr>
            </w:pPr>
            <w:proofErr w:type="gramStart"/>
            <w:r w:rsidRPr="00447149">
              <w:rPr>
                <w:sz w:val="24"/>
                <w:szCs w:val="24"/>
              </w:rPr>
              <w:t>п</w:t>
            </w:r>
            <w:proofErr w:type="gramEnd"/>
            <w:r w:rsidRPr="00447149">
              <w:rPr>
                <w:sz w:val="24"/>
                <w:szCs w:val="24"/>
              </w:rPr>
              <w:t xml:space="preserve">/о 6, а/я 6134 </w:t>
            </w:r>
          </w:p>
          <w:p w:rsidR="00447149" w:rsidRPr="00447149" w:rsidRDefault="00447149" w:rsidP="006146AE">
            <w:pPr>
              <w:rPr>
                <w:sz w:val="24"/>
                <w:szCs w:val="24"/>
              </w:rPr>
            </w:pPr>
          </w:p>
          <w:p w:rsidR="00447149" w:rsidRPr="00447149" w:rsidRDefault="00447149" w:rsidP="006146AE">
            <w:pPr>
              <w:rPr>
                <w:b/>
                <w:sz w:val="24"/>
                <w:szCs w:val="24"/>
              </w:rPr>
            </w:pPr>
            <w:r w:rsidRPr="00447149">
              <w:rPr>
                <w:b/>
                <w:sz w:val="24"/>
                <w:szCs w:val="24"/>
              </w:rPr>
              <w:t>Директор ООО «ПЭС-НК»</w:t>
            </w:r>
          </w:p>
          <w:p w:rsidR="00447149" w:rsidRDefault="00447149" w:rsidP="006146AE">
            <w:pPr>
              <w:rPr>
                <w:b/>
                <w:sz w:val="24"/>
                <w:szCs w:val="24"/>
              </w:rPr>
            </w:pPr>
          </w:p>
          <w:p w:rsidR="00F90D88" w:rsidRPr="00447149" w:rsidRDefault="00F90D88" w:rsidP="006146AE">
            <w:pPr>
              <w:rPr>
                <w:b/>
                <w:sz w:val="24"/>
                <w:szCs w:val="24"/>
              </w:rPr>
            </w:pPr>
          </w:p>
          <w:p w:rsidR="00447149" w:rsidRPr="00447149" w:rsidRDefault="00447149" w:rsidP="006146AE">
            <w:pPr>
              <w:rPr>
                <w:b/>
                <w:sz w:val="24"/>
                <w:szCs w:val="24"/>
              </w:rPr>
            </w:pPr>
            <w:r w:rsidRPr="00447149">
              <w:rPr>
                <w:b/>
                <w:sz w:val="24"/>
                <w:szCs w:val="24"/>
              </w:rPr>
              <w:t xml:space="preserve">_____________________ Е.В. Рогов   </w:t>
            </w:r>
          </w:p>
          <w:p w:rsidR="00447149" w:rsidRPr="00447149" w:rsidRDefault="00447149" w:rsidP="006404D6">
            <w:pPr>
              <w:pStyle w:val="ConsPlusNormal"/>
              <w:ind w:firstLine="0"/>
              <w:jc w:val="both"/>
              <w:rPr>
                <w:rFonts w:ascii="Times New Roman" w:hAnsi="Times New Roman" w:cs="Times New Roman"/>
                <w:b/>
                <w:sz w:val="24"/>
                <w:szCs w:val="24"/>
              </w:rPr>
            </w:pPr>
            <w:r w:rsidRPr="00447149">
              <w:rPr>
                <w:rFonts w:ascii="Times New Roman" w:hAnsi="Times New Roman" w:cs="Times New Roman"/>
                <w:b/>
                <w:sz w:val="24"/>
                <w:szCs w:val="24"/>
              </w:rPr>
              <w:t>М.П.</w:t>
            </w:r>
            <w:r w:rsidRPr="00447149">
              <w:rPr>
                <w:rFonts w:ascii="Times New Roman" w:hAnsi="Times New Roman" w:cs="Times New Roman"/>
                <w:b/>
                <w:sz w:val="24"/>
                <w:szCs w:val="24"/>
              </w:rPr>
              <w:tab/>
            </w:r>
          </w:p>
        </w:tc>
      </w:tr>
    </w:tbl>
    <w:p w:rsidR="00447149" w:rsidRPr="00447149" w:rsidRDefault="00447149" w:rsidP="00447149">
      <w:pPr>
        <w:rPr>
          <w:sz w:val="24"/>
          <w:szCs w:val="24"/>
        </w:rPr>
      </w:pPr>
    </w:p>
    <w:p w:rsidR="00447149" w:rsidRDefault="00447149" w:rsidP="005024E2">
      <w:pPr>
        <w:jc w:val="both"/>
        <w:rPr>
          <w:bCs/>
          <w:sz w:val="24"/>
          <w:szCs w:val="24"/>
        </w:rPr>
      </w:pPr>
    </w:p>
    <w:p w:rsidR="00447149" w:rsidRDefault="00447149" w:rsidP="005024E2">
      <w:pPr>
        <w:jc w:val="both"/>
        <w:rPr>
          <w:bCs/>
          <w:sz w:val="24"/>
          <w:szCs w:val="24"/>
        </w:rPr>
      </w:pPr>
    </w:p>
    <w:p w:rsidR="00447149" w:rsidRDefault="00447149" w:rsidP="005024E2">
      <w:pPr>
        <w:jc w:val="both"/>
        <w:rPr>
          <w:bCs/>
          <w:sz w:val="24"/>
          <w:szCs w:val="24"/>
        </w:rPr>
      </w:pPr>
    </w:p>
    <w:p w:rsidR="00447149" w:rsidRPr="008E1182" w:rsidRDefault="00447149" w:rsidP="005024E2">
      <w:pPr>
        <w:jc w:val="both"/>
        <w:rPr>
          <w:bCs/>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917"/>
      </w:tblGrid>
      <w:tr w:rsidR="00005297" w:rsidRPr="00C3090D" w:rsidTr="001C36D6">
        <w:tc>
          <w:tcPr>
            <w:tcW w:w="2236" w:type="pct"/>
          </w:tcPr>
          <w:p w:rsidR="00005297" w:rsidRPr="00C3090D" w:rsidRDefault="00005297" w:rsidP="00005297">
            <w:pPr>
              <w:pStyle w:val="ConsPlusNormal"/>
              <w:ind w:firstLine="0"/>
              <w:jc w:val="both"/>
              <w:rPr>
                <w:rFonts w:ascii="Times New Roman" w:hAnsi="Times New Roman" w:cs="Times New Roman"/>
                <w:sz w:val="24"/>
                <w:szCs w:val="24"/>
              </w:rPr>
            </w:pPr>
          </w:p>
        </w:tc>
        <w:tc>
          <w:tcPr>
            <w:tcW w:w="2764" w:type="pct"/>
          </w:tcPr>
          <w:p w:rsidR="00005297" w:rsidRPr="00C3090D" w:rsidRDefault="00005297" w:rsidP="00005297">
            <w:pPr>
              <w:pStyle w:val="ConsPlusNormal"/>
              <w:ind w:firstLine="0"/>
              <w:rPr>
                <w:rFonts w:ascii="Times New Roman" w:hAnsi="Times New Roman" w:cs="Times New Roman"/>
                <w:sz w:val="24"/>
                <w:szCs w:val="24"/>
              </w:rPr>
            </w:pPr>
            <w:r w:rsidRPr="00C3090D">
              <w:rPr>
                <w:rFonts w:ascii="Times New Roman" w:hAnsi="Times New Roman" w:cs="Times New Roman"/>
                <w:b/>
                <w:sz w:val="24"/>
                <w:szCs w:val="24"/>
              </w:rPr>
              <w:t>Спецификация №1</w:t>
            </w:r>
            <w:r w:rsidRPr="00C3090D">
              <w:rPr>
                <w:rFonts w:ascii="Times New Roman" w:hAnsi="Times New Roman" w:cs="Times New Roman"/>
                <w:sz w:val="24"/>
                <w:szCs w:val="24"/>
              </w:rPr>
              <w:t xml:space="preserve"> к проекту договора  №__________</w:t>
            </w:r>
          </w:p>
        </w:tc>
      </w:tr>
      <w:tr w:rsidR="00005297" w:rsidRPr="00C3090D" w:rsidTr="001C36D6">
        <w:tc>
          <w:tcPr>
            <w:tcW w:w="2236" w:type="pct"/>
          </w:tcPr>
          <w:p w:rsidR="00005297" w:rsidRPr="00C3090D" w:rsidRDefault="00005297" w:rsidP="00005297">
            <w:pPr>
              <w:pStyle w:val="ConsPlusNormal"/>
              <w:ind w:firstLine="0"/>
              <w:jc w:val="both"/>
              <w:rPr>
                <w:rFonts w:ascii="Times New Roman" w:hAnsi="Times New Roman" w:cs="Times New Roman"/>
                <w:sz w:val="24"/>
                <w:szCs w:val="24"/>
              </w:rPr>
            </w:pPr>
          </w:p>
        </w:tc>
        <w:tc>
          <w:tcPr>
            <w:tcW w:w="2764" w:type="pct"/>
          </w:tcPr>
          <w:p w:rsidR="00005297" w:rsidRPr="00C3090D" w:rsidRDefault="00005297" w:rsidP="00005297">
            <w:pPr>
              <w:pStyle w:val="ConsPlusNormal"/>
              <w:ind w:firstLine="0"/>
              <w:rPr>
                <w:rFonts w:ascii="Times New Roman" w:hAnsi="Times New Roman" w:cs="Times New Roman"/>
                <w:sz w:val="24"/>
                <w:szCs w:val="24"/>
              </w:rPr>
            </w:pPr>
            <w:r w:rsidRPr="00C3090D">
              <w:rPr>
                <w:rFonts w:ascii="Times New Roman" w:hAnsi="Times New Roman" w:cs="Times New Roman"/>
                <w:sz w:val="24"/>
                <w:szCs w:val="24"/>
              </w:rPr>
              <w:t xml:space="preserve">сопровождения экземпляров систем </w:t>
            </w:r>
            <w:r w:rsidRPr="00C3090D">
              <w:rPr>
                <w:rFonts w:ascii="Times New Roman" w:hAnsi="Times New Roman" w:cs="Times New Roman"/>
                <w:color w:val="000000"/>
                <w:sz w:val="22"/>
                <w:szCs w:val="22"/>
              </w:rPr>
              <w:t>КонсультантПлюс</w:t>
            </w:r>
          </w:p>
        </w:tc>
      </w:tr>
      <w:tr w:rsidR="00005297" w:rsidRPr="00C3090D" w:rsidTr="001C36D6">
        <w:tc>
          <w:tcPr>
            <w:tcW w:w="2236" w:type="pct"/>
          </w:tcPr>
          <w:p w:rsidR="00005297" w:rsidRPr="00C3090D" w:rsidRDefault="00005297" w:rsidP="00005297">
            <w:pPr>
              <w:pStyle w:val="ConsNormal"/>
              <w:ind w:right="0" w:firstLine="0"/>
              <w:jc w:val="right"/>
              <w:rPr>
                <w:rFonts w:ascii="Times New Roman" w:hAnsi="Times New Roman" w:cs="Times New Roman"/>
                <w:b/>
                <w:sz w:val="24"/>
                <w:szCs w:val="24"/>
              </w:rPr>
            </w:pPr>
          </w:p>
        </w:tc>
        <w:tc>
          <w:tcPr>
            <w:tcW w:w="2764" w:type="pct"/>
          </w:tcPr>
          <w:p w:rsidR="00005297" w:rsidRPr="00C3090D" w:rsidRDefault="00BA31EF" w:rsidP="006146AE">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«_____»____________2020</w:t>
            </w:r>
            <w:r w:rsidR="00005297" w:rsidRPr="00C3090D">
              <w:rPr>
                <w:rFonts w:ascii="Times New Roman" w:hAnsi="Times New Roman" w:cs="Times New Roman"/>
                <w:sz w:val="24"/>
                <w:szCs w:val="24"/>
              </w:rPr>
              <w:t xml:space="preserve"> г.</w:t>
            </w:r>
          </w:p>
        </w:tc>
      </w:tr>
    </w:tbl>
    <w:p w:rsidR="00B34287" w:rsidRDefault="00B34287" w:rsidP="005024E2"/>
    <w:tbl>
      <w:tblPr>
        <w:tblStyle w:val="a4"/>
        <w:tblW w:w="5000" w:type="pct"/>
        <w:tblLook w:val="04A0" w:firstRow="1" w:lastRow="0" w:firstColumn="1" w:lastColumn="0" w:noHBand="0" w:noVBand="1"/>
      </w:tblPr>
      <w:tblGrid>
        <w:gridCol w:w="5519"/>
        <w:gridCol w:w="820"/>
        <w:gridCol w:w="771"/>
        <w:gridCol w:w="790"/>
        <w:gridCol w:w="1368"/>
        <w:gridCol w:w="1436"/>
      </w:tblGrid>
      <w:tr w:rsidR="003012C5" w:rsidRPr="00A73B1B" w:rsidTr="00DB4B3D">
        <w:tc>
          <w:tcPr>
            <w:tcW w:w="2578" w:type="pct"/>
            <w:vAlign w:val="center"/>
          </w:tcPr>
          <w:p w:rsidR="003012C5" w:rsidRPr="00A73B1B" w:rsidRDefault="003012C5" w:rsidP="006146AE">
            <w:pPr>
              <w:tabs>
                <w:tab w:val="left" w:pos="1134"/>
                <w:tab w:val="left" w:pos="6980"/>
              </w:tabs>
              <w:jc w:val="center"/>
              <w:rPr>
                <w:color w:val="000000"/>
                <w:sz w:val="22"/>
                <w:szCs w:val="22"/>
              </w:rPr>
            </w:pPr>
            <w:r w:rsidRPr="00A73B1B">
              <w:rPr>
                <w:color w:val="000000"/>
                <w:sz w:val="22"/>
                <w:szCs w:val="22"/>
              </w:rPr>
              <w:t xml:space="preserve">Название </w:t>
            </w:r>
            <w:r>
              <w:rPr>
                <w:color w:val="000000"/>
                <w:sz w:val="22"/>
                <w:szCs w:val="22"/>
              </w:rPr>
              <w:t>экземпляра Системы</w:t>
            </w:r>
          </w:p>
        </w:tc>
        <w:tc>
          <w:tcPr>
            <w:tcW w:w="383" w:type="pct"/>
            <w:vAlign w:val="center"/>
          </w:tcPr>
          <w:p w:rsidR="003012C5" w:rsidRPr="00A73B1B" w:rsidRDefault="003012C5" w:rsidP="006146AE">
            <w:pPr>
              <w:tabs>
                <w:tab w:val="left" w:pos="1309"/>
              </w:tabs>
              <w:jc w:val="center"/>
              <w:rPr>
                <w:color w:val="000000"/>
                <w:sz w:val="22"/>
                <w:szCs w:val="22"/>
              </w:rPr>
            </w:pPr>
            <w:r>
              <w:rPr>
                <w:color w:val="000000"/>
                <w:sz w:val="22"/>
                <w:szCs w:val="22"/>
              </w:rPr>
              <w:t>Число ОД</w:t>
            </w:r>
          </w:p>
        </w:tc>
        <w:tc>
          <w:tcPr>
            <w:tcW w:w="360" w:type="pct"/>
            <w:vAlign w:val="center"/>
          </w:tcPr>
          <w:p w:rsidR="003012C5" w:rsidRPr="00A73B1B" w:rsidRDefault="003012C5" w:rsidP="006146AE">
            <w:pPr>
              <w:tabs>
                <w:tab w:val="left" w:pos="1309"/>
              </w:tabs>
              <w:jc w:val="center"/>
              <w:rPr>
                <w:color w:val="000000"/>
                <w:sz w:val="22"/>
                <w:szCs w:val="22"/>
              </w:rPr>
            </w:pPr>
            <w:r w:rsidRPr="00A73B1B">
              <w:rPr>
                <w:color w:val="000000"/>
                <w:sz w:val="22"/>
                <w:szCs w:val="22"/>
              </w:rPr>
              <w:t>Ед. изм.</w:t>
            </w:r>
          </w:p>
        </w:tc>
        <w:tc>
          <w:tcPr>
            <w:tcW w:w="369" w:type="pct"/>
            <w:vAlign w:val="center"/>
          </w:tcPr>
          <w:p w:rsidR="003012C5" w:rsidRPr="00A73B1B" w:rsidRDefault="003012C5" w:rsidP="006146AE">
            <w:pPr>
              <w:tabs>
                <w:tab w:val="left" w:pos="1134"/>
              </w:tabs>
              <w:jc w:val="center"/>
              <w:rPr>
                <w:color w:val="000000"/>
                <w:sz w:val="22"/>
                <w:szCs w:val="22"/>
              </w:rPr>
            </w:pPr>
            <w:r w:rsidRPr="00A73B1B">
              <w:rPr>
                <w:color w:val="000000"/>
                <w:sz w:val="22"/>
                <w:szCs w:val="22"/>
              </w:rPr>
              <w:t>Кол-во</w:t>
            </w:r>
          </w:p>
        </w:tc>
        <w:tc>
          <w:tcPr>
            <w:tcW w:w="639" w:type="pct"/>
            <w:vAlign w:val="center"/>
          </w:tcPr>
          <w:p w:rsidR="003012C5" w:rsidRPr="00D953C4" w:rsidRDefault="003012C5" w:rsidP="00A266C2">
            <w:pPr>
              <w:pStyle w:val="ConsNormal"/>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Цена за единицу</w:t>
            </w:r>
            <w:r>
              <w:rPr>
                <w:rFonts w:ascii="Times New Roman" w:hAnsi="Times New Roman" w:cs="Times New Roman"/>
              </w:rPr>
              <w:t xml:space="preserve"> услуги, руб. (с учетом</w:t>
            </w:r>
            <w:proofErr w:type="gramEnd"/>
          </w:p>
          <w:p w:rsidR="003012C5" w:rsidRPr="00D953C4" w:rsidRDefault="003012C5" w:rsidP="00A266C2">
            <w:pPr>
              <w:pStyle w:val="ConsNormal"/>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НДС</w:t>
            </w:r>
            <w:r>
              <w:rPr>
                <w:rFonts w:ascii="Times New Roman" w:hAnsi="Times New Roman" w:cs="Times New Roman"/>
              </w:rPr>
              <w:t xml:space="preserve"> 20%)</w:t>
            </w:r>
            <w:proofErr w:type="gramEnd"/>
          </w:p>
        </w:tc>
        <w:tc>
          <w:tcPr>
            <w:tcW w:w="671" w:type="pct"/>
            <w:vAlign w:val="center"/>
          </w:tcPr>
          <w:p w:rsidR="003012C5" w:rsidRPr="00D953C4" w:rsidRDefault="003012C5" w:rsidP="00A266C2">
            <w:pPr>
              <w:pStyle w:val="ConsNormal"/>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roofErr w:type="gramEnd"/>
          </w:p>
          <w:p w:rsidR="003012C5" w:rsidRPr="00D953C4" w:rsidRDefault="003012C5" w:rsidP="00A266C2">
            <w:pPr>
              <w:pStyle w:val="ConsNormal"/>
              <w:ind w:right="0" w:firstLine="0"/>
              <w:jc w:val="center"/>
              <w:rPr>
                <w:rFonts w:ascii="Times New Roman" w:hAnsi="Times New Roman" w:cs="Times New Roman"/>
              </w:rPr>
            </w:pPr>
            <w:proofErr w:type="gramStart"/>
            <w:r w:rsidRPr="00D953C4">
              <w:rPr>
                <w:rFonts w:ascii="Times New Roman" w:hAnsi="Times New Roman" w:cs="Times New Roman"/>
              </w:rPr>
              <w:t>НДС</w:t>
            </w:r>
            <w:r>
              <w:rPr>
                <w:rFonts w:ascii="Times New Roman" w:hAnsi="Times New Roman" w:cs="Times New Roman"/>
              </w:rPr>
              <w:t xml:space="preserve"> 20%)</w:t>
            </w:r>
            <w:proofErr w:type="gramEnd"/>
          </w:p>
        </w:tc>
      </w:tr>
      <w:tr w:rsidR="00005297" w:rsidRPr="00A73B1B" w:rsidTr="00DB4B3D">
        <w:tc>
          <w:tcPr>
            <w:tcW w:w="2578" w:type="pct"/>
          </w:tcPr>
          <w:p w:rsidR="00005297" w:rsidRDefault="00005297" w:rsidP="006146AE">
            <w:pPr>
              <w:tabs>
                <w:tab w:val="left" w:pos="1134"/>
                <w:tab w:val="left" w:pos="6980"/>
              </w:tabs>
              <w:jc w:val="both"/>
              <w:rPr>
                <w:color w:val="000000"/>
                <w:sz w:val="22"/>
                <w:szCs w:val="22"/>
              </w:rPr>
            </w:pPr>
            <w:r w:rsidRPr="00BA4019">
              <w:rPr>
                <w:b/>
                <w:color w:val="000000"/>
                <w:sz w:val="22"/>
                <w:szCs w:val="22"/>
              </w:rPr>
              <w:t>СПС Консультант Универсал смарт-комплект Оптимальный ОВМ-</w:t>
            </w:r>
            <w:r w:rsidRPr="007F7B5F">
              <w:rPr>
                <w:b/>
                <w:sz w:val="22"/>
                <w:szCs w:val="22"/>
              </w:rPr>
              <w:t>Ф</w:t>
            </w:r>
            <w:r w:rsidRPr="007F7B5F">
              <w:rPr>
                <w:sz w:val="22"/>
                <w:szCs w:val="22"/>
              </w:rPr>
              <w:t xml:space="preserve"> – 1 экз.</w:t>
            </w:r>
          </w:p>
          <w:p w:rsidR="00005297" w:rsidRDefault="00005297" w:rsidP="006146AE">
            <w:pPr>
              <w:pStyle w:val="35"/>
              <w:widowControl w:val="0"/>
              <w:spacing w:after="0"/>
              <w:ind w:left="0" w:hanging="28"/>
              <w:rPr>
                <w:color w:val="000000"/>
                <w:sz w:val="22"/>
                <w:szCs w:val="22"/>
              </w:rPr>
            </w:pPr>
            <w:proofErr w:type="gramStart"/>
            <w:r w:rsidRPr="00A73B1B">
              <w:rPr>
                <w:color w:val="000000"/>
                <w:sz w:val="22"/>
                <w:szCs w:val="22"/>
              </w:rPr>
              <w:t>(</w:t>
            </w:r>
            <w:r>
              <w:rPr>
                <w:color w:val="000000"/>
                <w:sz w:val="22"/>
                <w:szCs w:val="22"/>
              </w:rPr>
              <w:t xml:space="preserve">включая </w:t>
            </w:r>
            <w:proofErr w:type="gramEnd"/>
          </w:p>
          <w:p w:rsidR="00005297" w:rsidRPr="00DC1B4A" w:rsidRDefault="00005297" w:rsidP="006146AE">
            <w:pPr>
              <w:pStyle w:val="35"/>
              <w:widowControl w:val="0"/>
              <w:spacing w:after="0"/>
              <w:ind w:left="0" w:hanging="28"/>
              <w:rPr>
                <w:sz w:val="18"/>
                <w:szCs w:val="18"/>
              </w:rPr>
            </w:pPr>
            <w:r w:rsidRPr="004D3340">
              <w:rPr>
                <w:sz w:val="18"/>
                <w:szCs w:val="18"/>
                <w:u w:val="single"/>
              </w:rPr>
              <w:t>ОНЛАЙН-ЧАСТЬ</w:t>
            </w:r>
            <w:r w:rsidRPr="004D3340">
              <w:rPr>
                <w:sz w:val="18"/>
                <w:szCs w:val="18"/>
              </w:rPr>
              <w:t xml:space="preserve">: </w:t>
            </w:r>
            <w:proofErr w:type="gramStart"/>
            <w:r w:rsidRPr="004D3340">
              <w:rPr>
                <w:sz w:val="18"/>
                <w:szCs w:val="18"/>
              </w:rPr>
              <w:t>Российское</w:t>
            </w:r>
            <w:r>
              <w:rPr>
                <w:sz w:val="18"/>
                <w:szCs w:val="18"/>
              </w:rPr>
              <w:t xml:space="preserve"> законодательство (расширенный); </w:t>
            </w:r>
            <w:r w:rsidRPr="00DC1B4A">
              <w:rPr>
                <w:sz w:val="18"/>
                <w:szCs w:val="18"/>
              </w:rPr>
              <w:t xml:space="preserve">Решения </w:t>
            </w:r>
            <w:r>
              <w:rPr>
                <w:sz w:val="18"/>
                <w:szCs w:val="18"/>
              </w:rPr>
              <w:t xml:space="preserve">госорганов по спорным ситуациям; Татарстан (налоги); Правовые позиции высших судов; Решения высших судов; </w:t>
            </w:r>
            <w:r w:rsidRPr="00DC1B4A">
              <w:rPr>
                <w:sz w:val="18"/>
                <w:szCs w:val="18"/>
              </w:rPr>
              <w:t xml:space="preserve">Суд по </w:t>
            </w:r>
            <w:r>
              <w:rPr>
                <w:sz w:val="18"/>
                <w:szCs w:val="18"/>
              </w:rPr>
              <w:t xml:space="preserve">интеллектуальным правам; </w:t>
            </w:r>
            <w:r w:rsidRPr="00DC1B4A">
              <w:rPr>
                <w:sz w:val="18"/>
                <w:szCs w:val="18"/>
              </w:rPr>
              <w:t>С</w:t>
            </w:r>
            <w:r>
              <w:rPr>
                <w:sz w:val="18"/>
                <w:szCs w:val="18"/>
              </w:rPr>
              <w:t xml:space="preserve">удебная практика для бухгалтера; </w:t>
            </w:r>
            <w:r w:rsidRPr="00DC1B4A">
              <w:rPr>
                <w:sz w:val="18"/>
                <w:szCs w:val="18"/>
              </w:rPr>
              <w:t>Арбитражный суд округа</w:t>
            </w:r>
            <w:r>
              <w:rPr>
                <w:sz w:val="18"/>
                <w:szCs w:val="18"/>
              </w:rPr>
              <w:t xml:space="preserve">; Путеводитель по налогам; </w:t>
            </w:r>
            <w:r w:rsidRPr="00DC1B4A">
              <w:rPr>
                <w:sz w:val="18"/>
                <w:szCs w:val="18"/>
              </w:rPr>
              <w:t>Пу</w:t>
            </w:r>
            <w:r>
              <w:rPr>
                <w:sz w:val="18"/>
                <w:szCs w:val="18"/>
              </w:rPr>
              <w:t xml:space="preserve">теводитель по кадровым вопросам; Путеводитель по сделкам; </w:t>
            </w:r>
            <w:r w:rsidRPr="00DC1B4A">
              <w:rPr>
                <w:sz w:val="18"/>
                <w:szCs w:val="18"/>
              </w:rPr>
              <w:t>Раз</w:t>
            </w:r>
            <w:r>
              <w:rPr>
                <w:sz w:val="18"/>
                <w:szCs w:val="18"/>
              </w:rPr>
              <w:t xml:space="preserve">ъясняющие письма органов власти; Вопросы-ответы; </w:t>
            </w:r>
            <w:r w:rsidRPr="00DC1B4A">
              <w:rPr>
                <w:sz w:val="18"/>
                <w:szCs w:val="18"/>
              </w:rPr>
              <w:t>Бухгалтерская пресса и книги</w:t>
            </w:r>
            <w:r>
              <w:rPr>
                <w:sz w:val="18"/>
                <w:szCs w:val="18"/>
              </w:rPr>
              <w:t xml:space="preserve">; </w:t>
            </w:r>
            <w:r w:rsidRPr="00DC1B4A">
              <w:rPr>
                <w:sz w:val="18"/>
                <w:szCs w:val="18"/>
              </w:rPr>
              <w:t>Корресп</w:t>
            </w:r>
            <w:r>
              <w:rPr>
                <w:sz w:val="18"/>
                <w:szCs w:val="18"/>
              </w:rPr>
              <w:t xml:space="preserve">онденция счетов; </w:t>
            </w:r>
            <w:r w:rsidRPr="00DC1B4A">
              <w:rPr>
                <w:sz w:val="18"/>
                <w:szCs w:val="18"/>
              </w:rPr>
              <w:t>Пу</w:t>
            </w:r>
            <w:r>
              <w:rPr>
                <w:sz w:val="18"/>
                <w:szCs w:val="18"/>
              </w:rPr>
              <w:t>теводитель по договорной работе;</w:t>
            </w:r>
            <w:proofErr w:type="gramEnd"/>
            <w:r>
              <w:rPr>
                <w:sz w:val="18"/>
                <w:szCs w:val="18"/>
              </w:rPr>
              <w:t xml:space="preserve"> </w:t>
            </w:r>
            <w:proofErr w:type="gramStart"/>
            <w:r w:rsidRPr="00DC1B4A">
              <w:rPr>
                <w:sz w:val="18"/>
                <w:szCs w:val="18"/>
              </w:rPr>
              <w:t>Путеводите</w:t>
            </w:r>
            <w:r>
              <w:rPr>
                <w:sz w:val="18"/>
                <w:szCs w:val="18"/>
              </w:rPr>
              <w:t xml:space="preserve">ль по судебной практике (ГК РФ); </w:t>
            </w:r>
            <w:r w:rsidRPr="00DC1B4A">
              <w:rPr>
                <w:sz w:val="18"/>
                <w:szCs w:val="18"/>
              </w:rPr>
              <w:t>Путеводит</w:t>
            </w:r>
            <w:r>
              <w:rPr>
                <w:sz w:val="18"/>
                <w:szCs w:val="18"/>
              </w:rPr>
              <w:t xml:space="preserve">ель по корпоративным процедурам; </w:t>
            </w:r>
            <w:r w:rsidRPr="00DC1B4A">
              <w:rPr>
                <w:sz w:val="18"/>
                <w:szCs w:val="18"/>
              </w:rPr>
              <w:t>Путев</w:t>
            </w:r>
            <w:r>
              <w:rPr>
                <w:sz w:val="18"/>
                <w:szCs w:val="18"/>
              </w:rPr>
              <w:t xml:space="preserve">одитель по корпоративным спорам; Путеводитель по трудовым спорам; </w:t>
            </w:r>
            <w:r w:rsidRPr="00DC1B4A">
              <w:rPr>
                <w:sz w:val="18"/>
                <w:szCs w:val="18"/>
              </w:rPr>
              <w:t>Путеводитель по</w:t>
            </w:r>
            <w:r>
              <w:rPr>
                <w:sz w:val="18"/>
                <w:szCs w:val="18"/>
              </w:rPr>
              <w:t xml:space="preserve"> </w:t>
            </w:r>
            <w:proofErr w:type="spellStart"/>
            <w:r>
              <w:rPr>
                <w:sz w:val="18"/>
                <w:szCs w:val="18"/>
              </w:rPr>
              <w:t>госуслугам</w:t>
            </w:r>
            <w:proofErr w:type="spellEnd"/>
            <w:r>
              <w:rPr>
                <w:sz w:val="18"/>
                <w:szCs w:val="18"/>
              </w:rPr>
              <w:t xml:space="preserve"> для юридических лиц; </w:t>
            </w:r>
            <w:r w:rsidRPr="00DC1B4A">
              <w:rPr>
                <w:sz w:val="18"/>
                <w:szCs w:val="18"/>
              </w:rPr>
              <w:t>Путеводитель по конт</w:t>
            </w:r>
            <w:r>
              <w:rPr>
                <w:sz w:val="18"/>
                <w:szCs w:val="18"/>
              </w:rPr>
              <w:t xml:space="preserve">рактной системе в сфере закупок; </w:t>
            </w:r>
            <w:r w:rsidRPr="00DC1B4A">
              <w:rPr>
                <w:sz w:val="18"/>
                <w:szCs w:val="18"/>
              </w:rPr>
              <w:t>Путевод</w:t>
            </w:r>
            <w:r>
              <w:rPr>
                <w:sz w:val="18"/>
                <w:szCs w:val="18"/>
              </w:rPr>
              <w:t xml:space="preserve">итель по спорам в сфере закупок; Постатейные комментарии и книги; </w:t>
            </w:r>
            <w:r w:rsidRPr="00DC1B4A">
              <w:rPr>
                <w:sz w:val="18"/>
                <w:szCs w:val="18"/>
              </w:rPr>
              <w:t>Юридическая пресса,</w:t>
            </w:r>
            <w:r>
              <w:rPr>
                <w:sz w:val="18"/>
                <w:szCs w:val="18"/>
              </w:rPr>
              <w:t xml:space="preserve"> Дополнительные формы; </w:t>
            </w:r>
            <w:r w:rsidRPr="00DC1B4A">
              <w:rPr>
                <w:sz w:val="18"/>
                <w:szCs w:val="18"/>
              </w:rPr>
              <w:t>Конструктор договоров</w:t>
            </w:r>
            <w:r>
              <w:rPr>
                <w:sz w:val="18"/>
                <w:szCs w:val="18"/>
              </w:rPr>
              <w:t>; Архив решений ФАС и УФАС;</w:t>
            </w:r>
            <w:proofErr w:type="gramEnd"/>
            <w:r>
              <w:rPr>
                <w:sz w:val="18"/>
                <w:szCs w:val="18"/>
              </w:rPr>
              <w:t xml:space="preserve"> </w:t>
            </w:r>
            <w:proofErr w:type="gramStart"/>
            <w:r w:rsidRPr="00DC1B4A">
              <w:rPr>
                <w:sz w:val="18"/>
                <w:szCs w:val="18"/>
              </w:rPr>
              <w:t xml:space="preserve">Архив решений арбитражных судов первой </w:t>
            </w:r>
            <w:r>
              <w:rPr>
                <w:sz w:val="18"/>
                <w:szCs w:val="18"/>
              </w:rPr>
              <w:t xml:space="preserve">инстанции; </w:t>
            </w:r>
            <w:r w:rsidRPr="00DC1B4A">
              <w:rPr>
                <w:sz w:val="18"/>
                <w:szCs w:val="18"/>
              </w:rPr>
              <w:t>Архив определений арбитражных судов)</w:t>
            </w:r>
            <w:proofErr w:type="gramEnd"/>
          </w:p>
          <w:p w:rsidR="00005297" w:rsidRPr="00DC1B4A" w:rsidRDefault="00005297" w:rsidP="006146AE">
            <w:pPr>
              <w:pStyle w:val="35"/>
              <w:widowControl w:val="0"/>
              <w:spacing w:after="0"/>
              <w:ind w:left="0" w:hanging="28"/>
              <w:rPr>
                <w:sz w:val="18"/>
                <w:szCs w:val="18"/>
              </w:rPr>
            </w:pPr>
            <w:r w:rsidRPr="004D3340">
              <w:rPr>
                <w:sz w:val="18"/>
                <w:szCs w:val="18"/>
                <w:u w:val="single"/>
              </w:rPr>
              <w:t>ОФЛАЙН-ЧАСТЬ</w:t>
            </w:r>
            <w:r w:rsidRPr="004D3340">
              <w:rPr>
                <w:sz w:val="18"/>
                <w:szCs w:val="18"/>
              </w:rPr>
              <w:t xml:space="preserve">: </w:t>
            </w:r>
            <w:r>
              <w:rPr>
                <w:sz w:val="18"/>
                <w:szCs w:val="18"/>
              </w:rPr>
              <w:t xml:space="preserve">Российское законодательство; </w:t>
            </w:r>
            <w:r w:rsidRPr="00DC1B4A">
              <w:rPr>
                <w:sz w:val="18"/>
                <w:szCs w:val="18"/>
              </w:rPr>
              <w:t xml:space="preserve">Решения </w:t>
            </w:r>
            <w:r>
              <w:rPr>
                <w:sz w:val="18"/>
                <w:szCs w:val="18"/>
              </w:rPr>
              <w:t>госорганов по спорным ситуациям; Правовые позиции высших судов; Решения высших судов; Суд по интеллектуальным правам;</w:t>
            </w:r>
          </w:p>
          <w:p w:rsidR="00005297" w:rsidRPr="00DC1B4A" w:rsidRDefault="00005297" w:rsidP="006146AE">
            <w:pPr>
              <w:rPr>
                <w:sz w:val="18"/>
                <w:szCs w:val="18"/>
              </w:rPr>
            </w:pPr>
            <w:r w:rsidRPr="00DC1B4A">
              <w:rPr>
                <w:sz w:val="18"/>
                <w:szCs w:val="18"/>
              </w:rPr>
              <w:t>С</w:t>
            </w:r>
            <w:r>
              <w:rPr>
                <w:sz w:val="18"/>
                <w:szCs w:val="18"/>
              </w:rPr>
              <w:t xml:space="preserve">удебная практика для бухгалтера; </w:t>
            </w:r>
            <w:r w:rsidRPr="00DC1B4A">
              <w:rPr>
                <w:sz w:val="18"/>
                <w:szCs w:val="18"/>
              </w:rPr>
              <w:t>Путево</w:t>
            </w:r>
            <w:r>
              <w:rPr>
                <w:sz w:val="18"/>
                <w:szCs w:val="18"/>
              </w:rPr>
              <w:t>дитель по налогам;</w:t>
            </w:r>
          </w:p>
          <w:p w:rsidR="00005297" w:rsidRPr="00DC1B4A" w:rsidRDefault="00005297" w:rsidP="006146AE">
            <w:pPr>
              <w:rPr>
                <w:sz w:val="18"/>
                <w:szCs w:val="18"/>
              </w:rPr>
            </w:pPr>
            <w:r w:rsidRPr="00DC1B4A">
              <w:rPr>
                <w:sz w:val="18"/>
                <w:szCs w:val="18"/>
              </w:rPr>
              <w:t>Пу</w:t>
            </w:r>
            <w:r>
              <w:rPr>
                <w:sz w:val="18"/>
                <w:szCs w:val="18"/>
              </w:rPr>
              <w:t>теводитель по кадровым вопросам; Путеводитель по сделкам;</w:t>
            </w:r>
          </w:p>
          <w:p w:rsidR="00005297" w:rsidRPr="00DC1B4A" w:rsidRDefault="00005297" w:rsidP="006146AE">
            <w:pPr>
              <w:rPr>
                <w:sz w:val="18"/>
                <w:szCs w:val="18"/>
              </w:rPr>
            </w:pPr>
            <w:r w:rsidRPr="00DC1B4A">
              <w:rPr>
                <w:sz w:val="18"/>
                <w:szCs w:val="18"/>
              </w:rPr>
              <w:t>Разъясняющие письма органов власти</w:t>
            </w:r>
            <w:r>
              <w:rPr>
                <w:sz w:val="18"/>
                <w:szCs w:val="18"/>
              </w:rPr>
              <w:t>; Вопросы-ответы;</w:t>
            </w:r>
          </w:p>
          <w:p w:rsidR="00005297" w:rsidRPr="00DC1B4A" w:rsidRDefault="00005297" w:rsidP="006146AE">
            <w:pPr>
              <w:rPr>
                <w:sz w:val="18"/>
                <w:szCs w:val="18"/>
              </w:rPr>
            </w:pPr>
            <w:r>
              <w:rPr>
                <w:sz w:val="18"/>
                <w:szCs w:val="18"/>
              </w:rPr>
              <w:t xml:space="preserve">Бухгалтерская пресса и книги; </w:t>
            </w:r>
            <w:r w:rsidRPr="00DC1B4A">
              <w:rPr>
                <w:sz w:val="18"/>
                <w:szCs w:val="18"/>
              </w:rPr>
              <w:t>Пу</w:t>
            </w:r>
            <w:r>
              <w:rPr>
                <w:sz w:val="18"/>
                <w:szCs w:val="18"/>
              </w:rPr>
              <w:t xml:space="preserve">теводитель по договорной работе; </w:t>
            </w:r>
            <w:r w:rsidRPr="00DC1B4A">
              <w:rPr>
                <w:sz w:val="18"/>
                <w:szCs w:val="18"/>
              </w:rPr>
              <w:t>Путеводите</w:t>
            </w:r>
            <w:r>
              <w:rPr>
                <w:sz w:val="18"/>
                <w:szCs w:val="18"/>
              </w:rPr>
              <w:t xml:space="preserve">ль по судебной практике (ГК РФ); </w:t>
            </w:r>
            <w:r w:rsidRPr="00DC1B4A">
              <w:rPr>
                <w:sz w:val="18"/>
                <w:szCs w:val="18"/>
              </w:rPr>
              <w:t xml:space="preserve">Путеводитель по </w:t>
            </w:r>
            <w:r>
              <w:rPr>
                <w:sz w:val="18"/>
                <w:szCs w:val="18"/>
              </w:rPr>
              <w:t xml:space="preserve">корпоративным процедурам; </w:t>
            </w:r>
            <w:r w:rsidRPr="00DC1B4A">
              <w:rPr>
                <w:sz w:val="18"/>
                <w:szCs w:val="18"/>
              </w:rPr>
              <w:t>Путев</w:t>
            </w:r>
            <w:r>
              <w:rPr>
                <w:sz w:val="18"/>
                <w:szCs w:val="18"/>
              </w:rPr>
              <w:t xml:space="preserve">одитель по корпоративным спорам; Путеводитель по трудовым спорам; </w:t>
            </w:r>
            <w:r w:rsidRPr="00DC1B4A">
              <w:rPr>
                <w:sz w:val="18"/>
                <w:szCs w:val="18"/>
              </w:rPr>
              <w:t>Путеводитель по</w:t>
            </w:r>
            <w:r>
              <w:rPr>
                <w:sz w:val="18"/>
                <w:szCs w:val="18"/>
              </w:rPr>
              <w:t xml:space="preserve"> </w:t>
            </w:r>
            <w:proofErr w:type="spellStart"/>
            <w:r>
              <w:rPr>
                <w:sz w:val="18"/>
                <w:szCs w:val="18"/>
              </w:rPr>
              <w:t>госуслугам</w:t>
            </w:r>
            <w:proofErr w:type="spellEnd"/>
            <w:r>
              <w:rPr>
                <w:sz w:val="18"/>
                <w:szCs w:val="18"/>
              </w:rPr>
              <w:t xml:space="preserve"> для юридических лиц; </w:t>
            </w:r>
            <w:r w:rsidRPr="00DC1B4A">
              <w:rPr>
                <w:sz w:val="18"/>
                <w:szCs w:val="18"/>
              </w:rPr>
              <w:t>Путеводитель по конт</w:t>
            </w:r>
            <w:r>
              <w:rPr>
                <w:sz w:val="18"/>
                <w:szCs w:val="18"/>
              </w:rPr>
              <w:t xml:space="preserve">рактной системе в сфере закупок; </w:t>
            </w:r>
            <w:r w:rsidRPr="00DC1B4A">
              <w:rPr>
                <w:sz w:val="18"/>
                <w:szCs w:val="18"/>
              </w:rPr>
              <w:t>Путевод</w:t>
            </w:r>
            <w:r>
              <w:rPr>
                <w:sz w:val="18"/>
                <w:szCs w:val="18"/>
              </w:rPr>
              <w:t>итель по спорам в сфере закупок;</w:t>
            </w:r>
          </w:p>
          <w:p w:rsidR="00005297" w:rsidRPr="00A73B1B" w:rsidRDefault="00005297" w:rsidP="006146AE">
            <w:pPr>
              <w:rPr>
                <w:color w:val="000000"/>
                <w:sz w:val="22"/>
                <w:szCs w:val="22"/>
              </w:rPr>
            </w:pPr>
            <w:proofErr w:type="gramStart"/>
            <w:r w:rsidRPr="00DC1B4A">
              <w:rPr>
                <w:sz w:val="18"/>
                <w:szCs w:val="18"/>
              </w:rPr>
              <w:t>Постатейные коммен</w:t>
            </w:r>
            <w:r>
              <w:rPr>
                <w:sz w:val="18"/>
                <w:szCs w:val="18"/>
              </w:rPr>
              <w:t xml:space="preserve">тарии и книги; </w:t>
            </w:r>
            <w:r w:rsidRPr="00DC1B4A">
              <w:rPr>
                <w:sz w:val="18"/>
                <w:szCs w:val="18"/>
              </w:rPr>
              <w:t>Юридическая пресса</w:t>
            </w:r>
            <w:r>
              <w:rPr>
                <w:sz w:val="18"/>
                <w:szCs w:val="18"/>
              </w:rPr>
              <w:t>)</w:t>
            </w:r>
            <w:proofErr w:type="gramEnd"/>
          </w:p>
        </w:tc>
        <w:tc>
          <w:tcPr>
            <w:tcW w:w="383" w:type="pct"/>
          </w:tcPr>
          <w:p w:rsidR="00005297" w:rsidRPr="00A73B1B" w:rsidRDefault="00005297" w:rsidP="006146AE">
            <w:pPr>
              <w:tabs>
                <w:tab w:val="left" w:pos="1309"/>
              </w:tabs>
              <w:jc w:val="center"/>
              <w:rPr>
                <w:color w:val="000000"/>
                <w:sz w:val="22"/>
                <w:szCs w:val="22"/>
              </w:rPr>
            </w:pPr>
            <w:r>
              <w:rPr>
                <w:color w:val="000000"/>
                <w:sz w:val="22"/>
                <w:szCs w:val="22"/>
              </w:rPr>
              <w:t>3</w:t>
            </w:r>
          </w:p>
        </w:tc>
        <w:tc>
          <w:tcPr>
            <w:tcW w:w="360" w:type="pct"/>
          </w:tcPr>
          <w:p w:rsidR="00005297" w:rsidRPr="00A73B1B" w:rsidRDefault="00005297" w:rsidP="006146AE">
            <w:pPr>
              <w:tabs>
                <w:tab w:val="left" w:pos="1309"/>
              </w:tabs>
              <w:jc w:val="center"/>
              <w:rPr>
                <w:color w:val="000000"/>
                <w:sz w:val="22"/>
                <w:szCs w:val="22"/>
              </w:rPr>
            </w:pPr>
            <w:r w:rsidRPr="00A73B1B">
              <w:rPr>
                <w:color w:val="000000"/>
                <w:sz w:val="22"/>
                <w:szCs w:val="22"/>
              </w:rPr>
              <w:t>мес</w:t>
            </w:r>
            <w:r w:rsidR="006404D6">
              <w:rPr>
                <w:color w:val="000000"/>
                <w:sz w:val="22"/>
                <w:szCs w:val="22"/>
              </w:rPr>
              <w:t>яц</w:t>
            </w:r>
          </w:p>
        </w:tc>
        <w:tc>
          <w:tcPr>
            <w:tcW w:w="369" w:type="pct"/>
          </w:tcPr>
          <w:p w:rsidR="00005297" w:rsidRPr="00A73B1B" w:rsidRDefault="00005297" w:rsidP="006146AE">
            <w:pPr>
              <w:tabs>
                <w:tab w:val="left" w:pos="1134"/>
              </w:tabs>
              <w:jc w:val="center"/>
              <w:rPr>
                <w:color w:val="000000"/>
                <w:sz w:val="22"/>
                <w:szCs w:val="22"/>
              </w:rPr>
            </w:pPr>
            <w:r w:rsidRPr="00A73B1B">
              <w:rPr>
                <w:color w:val="000000"/>
                <w:sz w:val="22"/>
                <w:szCs w:val="22"/>
              </w:rPr>
              <w:t>12</w:t>
            </w:r>
          </w:p>
        </w:tc>
        <w:tc>
          <w:tcPr>
            <w:tcW w:w="639" w:type="pct"/>
          </w:tcPr>
          <w:p w:rsidR="00005297" w:rsidRPr="00A73B1B" w:rsidRDefault="00005297" w:rsidP="006146AE">
            <w:pPr>
              <w:tabs>
                <w:tab w:val="left" w:pos="1026"/>
                <w:tab w:val="left" w:pos="1134"/>
              </w:tabs>
              <w:jc w:val="right"/>
              <w:rPr>
                <w:color w:val="000000"/>
                <w:sz w:val="22"/>
                <w:szCs w:val="22"/>
              </w:rPr>
            </w:pPr>
          </w:p>
        </w:tc>
        <w:tc>
          <w:tcPr>
            <w:tcW w:w="671" w:type="pct"/>
          </w:tcPr>
          <w:p w:rsidR="00005297" w:rsidRPr="00A73B1B" w:rsidRDefault="00005297" w:rsidP="006146AE">
            <w:pPr>
              <w:tabs>
                <w:tab w:val="left" w:pos="1026"/>
                <w:tab w:val="left" w:pos="1134"/>
              </w:tabs>
              <w:jc w:val="right"/>
              <w:rPr>
                <w:color w:val="000000"/>
                <w:sz w:val="22"/>
                <w:szCs w:val="22"/>
              </w:rPr>
            </w:pPr>
          </w:p>
        </w:tc>
      </w:tr>
      <w:tr w:rsidR="00005297" w:rsidRPr="004D3340" w:rsidTr="00DB4B3D">
        <w:tc>
          <w:tcPr>
            <w:tcW w:w="2578" w:type="pct"/>
          </w:tcPr>
          <w:p w:rsidR="00005297" w:rsidRPr="004D3340" w:rsidRDefault="00005297" w:rsidP="006146AE">
            <w:pPr>
              <w:tabs>
                <w:tab w:val="left" w:pos="1134"/>
                <w:tab w:val="left" w:pos="6980"/>
              </w:tabs>
              <w:jc w:val="both"/>
              <w:rPr>
                <w:b/>
                <w:color w:val="000000"/>
                <w:sz w:val="22"/>
                <w:szCs w:val="22"/>
              </w:rPr>
            </w:pPr>
            <w:r w:rsidRPr="004D3340">
              <w:rPr>
                <w:b/>
                <w:color w:val="000000"/>
                <w:sz w:val="22"/>
                <w:szCs w:val="22"/>
              </w:rPr>
              <w:t>Итого с НДС 20%:</w:t>
            </w:r>
          </w:p>
        </w:tc>
        <w:tc>
          <w:tcPr>
            <w:tcW w:w="383" w:type="pct"/>
            <w:vAlign w:val="center"/>
          </w:tcPr>
          <w:p w:rsidR="00005297" w:rsidRPr="004D3340" w:rsidRDefault="00005297" w:rsidP="006146AE">
            <w:pPr>
              <w:tabs>
                <w:tab w:val="left" w:pos="1309"/>
              </w:tabs>
              <w:jc w:val="right"/>
              <w:rPr>
                <w:b/>
                <w:color w:val="000000"/>
                <w:sz w:val="22"/>
                <w:szCs w:val="22"/>
              </w:rPr>
            </w:pPr>
          </w:p>
        </w:tc>
        <w:tc>
          <w:tcPr>
            <w:tcW w:w="360" w:type="pct"/>
            <w:vAlign w:val="center"/>
          </w:tcPr>
          <w:p w:rsidR="00005297" w:rsidRPr="004D3340" w:rsidRDefault="00005297" w:rsidP="006146AE">
            <w:pPr>
              <w:tabs>
                <w:tab w:val="left" w:pos="1309"/>
              </w:tabs>
              <w:jc w:val="right"/>
              <w:rPr>
                <w:b/>
                <w:color w:val="000000"/>
                <w:sz w:val="22"/>
                <w:szCs w:val="22"/>
              </w:rPr>
            </w:pPr>
          </w:p>
        </w:tc>
        <w:tc>
          <w:tcPr>
            <w:tcW w:w="369" w:type="pct"/>
            <w:vAlign w:val="center"/>
          </w:tcPr>
          <w:p w:rsidR="00005297" w:rsidRPr="004D3340" w:rsidRDefault="00005297" w:rsidP="006146AE">
            <w:pPr>
              <w:tabs>
                <w:tab w:val="left" w:pos="1134"/>
              </w:tabs>
              <w:jc w:val="center"/>
              <w:rPr>
                <w:b/>
                <w:color w:val="000000"/>
                <w:sz w:val="22"/>
                <w:szCs w:val="22"/>
              </w:rPr>
            </w:pPr>
          </w:p>
        </w:tc>
        <w:tc>
          <w:tcPr>
            <w:tcW w:w="639" w:type="pct"/>
            <w:vAlign w:val="center"/>
          </w:tcPr>
          <w:p w:rsidR="00005297" w:rsidRPr="004D3340" w:rsidRDefault="00005297" w:rsidP="006146AE">
            <w:pPr>
              <w:tabs>
                <w:tab w:val="left" w:pos="1026"/>
                <w:tab w:val="left" w:pos="1134"/>
              </w:tabs>
              <w:jc w:val="right"/>
              <w:rPr>
                <w:b/>
                <w:color w:val="000000"/>
                <w:sz w:val="22"/>
                <w:szCs w:val="22"/>
              </w:rPr>
            </w:pPr>
          </w:p>
        </w:tc>
        <w:tc>
          <w:tcPr>
            <w:tcW w:w="671" w:type="pct"/>
            <w:vAlign w:val="center"/>
          </w:tcPr>
          <w:p w:rsidR="00005297" w:rsidRPr="004D3340" w:rsidRDefault="00005297" w:rsidP="006146AE">
            <w:pPr>
              <w:tabs>
                <w:tab w:val="left" w:pos="1026"/>
                <w:tab w:val="left" w:pos="1134"/>
              </w:tabs>
              <w:jc w:val="right"/>
              <w:rPr>
                <w:b/>
                <w:color w:val="000000"/>
                <w:sz w:val="22"/>
                <w:szCs w:val="22"/>
              </w:rPr>
            </w:pPr>
          </w:p>
        </w:tc>
      </w:tr>
      <w:tr w:rsidR="00005297" w:rsidRPr="004D3340" w:rsidTr="00DB4B3D">
        <w:tc>
          <w:tcPr>
            <w:tcW w:w="2578" w:type="pct"/>
          </w:tcPr>
          <w:p w:rsidR="00005297" w:rsidRPr="004D3340" w:rsidRDefault="00005297" w:rsidP="006146AE">
            <w:pPr>
              <w:tabs>
                <w:tab w:val="left" w:pos="1134"/>
                <w:tab w:val="left" w:pos="6980"/>
              </w:tabs>
              <w:jc w:val="both"/>
              <w:rPr>
                <w:b/>
                <w:color w:val="000000"/>
                <w:sz w:val="22"/>
                <w:szCs w:val="22"/>
              </w:rPr>
            </w:pPr>
            <w:r w:rsidRPr="004D3340">
              <w:rPr>
                <w:b/>
                <w:color w:val="000000"/>
                <w:sz w:val="22"/>
                <w:szCs w:val="22"/>
              </w:rPr>
              <w:t>НДС 20%:</w:t>
            </w:r>
          </w:p>
        </w:tc>
        <w:tc>
          <w:tcPr>
            <w:tcW w:w="383" w:type="pct"/>
            <w:vAlign w:val="center"/>
          </w:tcPr>
          <w:p w:rsidR="00005297" w:rsidRPr="004D3340" w:rsidRDefault="00005297" w:rsidP="006146AE">
            <w:pPr>
              <w:tabs>
                <w:tab w:val="left" w:pos="1309"/>
              </w:tabs>
              <w:jc w:val="right"/>
              <w:rPr>
                <w:b/>
                <w:color w:val="000000"/>
                <w:sz w:val="22"/>
                <w:szCs w:val="22"/>
              </w:rPr>
            </w:pPr>
          </w:p>
        </w:tc>
        <w:tc>
          <w:tcPr>
            <w:tcW w:w="360" w:type="pct"/>
            <w:vAlign w:val="center"/>
          </w:tcPr>
          <w:p w:rsidR="00005297" w:rsidRPr="004D3340" w:rsidRDefault="00005297" w:rsidP="006146AE">
            <w:pPr>
              <w:tabs>
                <w:tab w:val="left" w:pos="1309"/>
              </w:tabs>
              <w:jc w:val="right"/>
              <w:rPr>
                <w:b/>
                <w:color w:val="000000"/>
                <w:sz w:val="22"/>
                <w:szCs w:val="22"/>
              </w:rPr>
            </w:pPr>
          </w:p>
        </w:tc>
        <w:tc>
          <w:tcPr>
            <w:tcW w:w="369" w:type="pct"/>
            <w:vAlign w:val="center"/>
          </w:tcPr>
          <w:p w:rsidR="00005297" w:rsidRPr="004D3340" w:rsidRDefault="00005297" w:rsidP="006146AE">
            <w:pPr>
              <w:tabs>
                <w:tab w:val="left" w:pos="1134"/>
              </w:tabs>
              <w:jc w:val="center"/>
              <w:rPr>
                <w:b/>
                <w:color w:val="000000"/>
                <w:sz w:val="22"/>
                <w:szCs w:val="22"/>
              </w:rPr>
            </w:pPr>
          </w:p>
        </w:tc>
        <w:tc>
          <w:tcPr>
            <w:tcW w:w="639" w:type="pct"/>
            <w:vAlign w:val="center"/>
          </w:tcPr>
          <w:p w:rsidR="00005297" w:rsidRPr="004D3340" w:rsidRDefault="00005297" w:rsidP="006146AE">
            <w:pPr>
              <w:tabs>
                <w:tab w:val="left" w:pos="1026"/>
                <w:tab w:val="left" w:pos="1134"/>
              </w:tabs>
              <w:jc w:val="right"/>
              <w:rPr>
                <w:b/>
                <w:color w:val="000000"/>
                <w:sz w:val="22"/>
                <w:szCs w:val="22"/>
              </w:rPr>
            </w:pPr>
          </w:p>
        </w:tc>
        <w:tc>
          <w:tcPr>
            <w:tcW w:w="671" w:type="pct"/>
            <w:vAlign w:val="center"/>
          </w:tcPr>
          <w:p w:rsidR="00005297" w:rsidRPr="004D3340" w:rsidRDefault="00005297" w:rsidP="006146AE">
            <w:pPr>
              <w:tabs>
                <w:tab w:val="left" w:pos="1026"/>
                <w:tab w:val="left" w:pos="1134"/>
              </w:tabs>
              <w:jc w:val="right"/>
              <w:rPr>
                <w:b/>
                <w:color w:val="000000"/>
                <w:sz w:val="22"/>
                <w:szCs w:val="22"/>
              </w:rPr>
            </w:pPr>
          </w:p>
        </w:tc>
      </w:tr>
    </w:tbl>
    <w:p w:rsidR="00005297" w:rsidRPr="006404D6" w:rsidRDefault="00005297" w:rsidP="006404D6"/>
    <w:p w:rsidR="00005297" w:rsidRPr="00D3305C" w:rsidRDefault="00005297" w:rsidP="006404D6">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1. ОПЛАТА</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 xml:space="preserve">1.1. Оплата информационных услуг. </w:t>
      </w:r>
      <w:proofErr w:type="gramStart"/>
      <w:r w:rsidRPr="00D3305C">
        <w:rPr>
          <w:rFonts w:ascii="Times New Roman" w:hAnsi="Times New Roman" w:cs="Times New Roman"/>
          <w:sz w:val="24"/>
          <w:szCs w:val="24"/>
        </w:rPr>
        <w:t>Ежемесячная стоимость информационных услуг с использованием экз</w:t>
      </w:r>
      <w:r w:rsidR="0098452B">
        <w:rPr>
          <w:rFonts w:ascii="Times New Roman" w:hAnsi="Times New Roman" w:cs="Times New Roman"/>
          <w:sz w:val="24"/>
          <w:szCs w:val="24"/>
        </w:rPr>
        <w:t>емпляров Систем с 01 января 2021 г. по 31 декабря 2021</w:t>
      </w:r>
      <w:r w:rsidRPr="00D3305C">
        <w:rPr>
          <w:rFonts w:ascii="Times New Roman" w:hAnsi="Times New Roman" w:cs="Times New Roman"/>
          <w:sz w:val="24"/>
          <w:szCs w:val="24"/>
        </w:rPr>
        <w:t xml:space="preserve"> г. составит </w:t>
      </w:r>
      <w:r w:rsidRPr="00D3305C">
        <w:rPr>
          <w:rFonts w:ascii="Times New Roman" w:hAnsi="Times New Roman" w:cs="Times New Roman"/>
          <w:b/>
          <w:sz w:val="24"/>
          <w:szCs w:val="24"/>
        </w:rPr>
        <w:t xml:space="preserve">______________________ </w:t>
      </w:r>
      <w:r w:rsidRPr="00D3305C">
        <w:rPr>
          <w:rFonts w:ascii="Times New Roman" w:hAnsi="Times New Roman" w:cs="Times New Roman"/>
          <w:i/>
          <w:sz w:val="24"/>
          <w:szCs w:val="24"/>
        </w:rPr>
        <w:t>(сумма прописью)</w:t>
      </w:r>
      <w:r w:rsidRPr="00D3305C">
        <w:rPr>
          <w:rFonts w:ascii="Times New Roman" w:hAnsi="Times New Roman" w:cs="Times New Roman"/>
          <w:b/>
          <w:sz w:val="24"/>
          <w:szCs w:val="24"/>
        </w:rPr>
        <w:t xml:space="preserve"> рублей в месяц</w:t>
      </w:r>
      <w:r w:rsidRPr="00D3305C">
        <w:rPr>
          <w:rFonts w:ascii="Times New Roman" w:hAnsi="Times New Roman" w:cs="Times New Roman"/>
          <w:sz w:val="24"/>
          <w:szCs w:val="24"/>
        </w:rPr>
        <w:t>,</w:t>
      </w:r>
      <w:r w:rsidRPr="00D3305C">
        <w:rPr>
          <w:rFonts w:ascii="Times New Roman" w:hAnsi="Times New Roman" w:cs="Times New Roman"/>
          <w:b/>
          <w:sz w:val="24"/>
          <w:szCs w:val="24"/>
        </w:rPr>
        <w:t xml:space="preserve"> </w:t>
      </w:r>
      <w:r w:rsidR="0098452B" w:rsidRPr="0098452B">
        <w:rPr>
          <w:rFonts w:ascii="Times New Roman" w:hAnsi="Times New Roman" w:cs="Times New Roman"/>
          <w:bCs/>
          <w:sz w:val="24"/>
          <w:szCs w:val="24"/>
        </w:rPr>
        <w:t xml:space="preserve">в том числе НДС __% ____________ руб. </w:t>
      </w:r>
      <w:r w:rsidR="0098452B" w:rsidRPr="0098452B">
        <w:rPr>
          <w:rFonts w:ascii="Times New Roman" w:hAnsi="Times New Roman" w:cs="Times New Roman"/>
          <w:bCs/>
          <w:i/>
          <w:sz w:val="24"/>
          <w:szCs w:val="24"/>
        </w:rPr>
        <w:t xml:space="preserve">(в случае, если </w:t>
      </w:r>
      <w:r w:rsidR="0098452B">
        <w:rPr>
          <w:rFonts w:ascii="Times New Roman" w:hAnsi="Times New Roman" w:cs="Times New Roman"/>
          <w:bCs/>
          <w:i/>
          <w:sz w:val="24"/>
          <w:szCs w:val="24"/>
        </w:rPr>
        <w:t xml:space="preserve">Исполнитель </w:t>
      </w:r>
      <w:r w:rsidR="0098452B" w:rsidRPr="0098452B">
        <w:rPr>
          <w:rFonts w:ascii="Times New Roman" w:hAnsi="Times New Roman" w:cs="Times New Roman"/>
          <w:bCs/>
          <w:i/>
          <w:sz w:val="24"/>
          <w:szCs w:val="24"/>
        </w:rPr>
        <w:t>имеет право на освобождение от уплаты НДС, то слова «в том числе НДС» заменяются на слова «НДС не облагается»)</w:t>
      </w:r>
      <w:r w:rsidRPr="0098452B">
        <w:rPr>
          <w:rFonts w:ascii="Times New Roman" w:hAnsi="Times New Roman" w:cs="Times New Roman"/>
          <w:sz w:val="24"/>
          <w:szCs w:val="24"/>
        </w:rPr>
        <w:t>.</w:t>
      </w:r>
      <w:proofErr w:type="gramEnd"/>
    </w:p>
    <w:p w:rsidR="00005297" w:rsidRPr="00D3305C" w:rsidRDefault="00005297" w:rsidP="006404D6">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2. РЕГИСТРАЦИЯ И АДАПТАЦИЯ</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 xml:space="preserve">2.1. Регистрация экземпляров Систем ОВ для организации доступа к Системам.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D3305C">
        <w:rPr>
          <w:rFonts w:ascii="Times New Roman" w:hAnsi="Times New Roman" w:cs="Times New Roman"/>
          <w:sz w:val="24"/>
          <w:szCs w:val="24"/>
        </w:rPr>
        <w:t>принятия</w:t>
      </w:r>
      <w:proofErr w:type="gramEnd"/>
      <w:r w:rsidRPr="00D3305C">
        <w:rPr>
          <w:rFonts w:ascii="Times New Roman" w:hAnsi="Times New Roman" w:cs="Times New Roman"/>
          <w:sz w:val="24"/>
          <w:szCs w:val="24"/>
        </w:rPr>
        <w:t xml:space="preserve"> которого становится возможным предоставление доступа к данным Системам.</w:t>
      </w:r>
    </w:p>
    <w:p w:rsidR="00005297"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 xml:space="preserve">2.2. Условия и порядок регистрации на ЭВМ.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w:t>
      </w:r>
      <w:r w:rsidRPr="00D3305C">
        <w:rPr>
          <w:rFonts w:ascii="Times New Roman" w:hAnsi="Times New Roman" w:cs="Times New Roman"/>
          <w:sz w:val="24"/>
          <w:szCs w:val="24"/>
        </w:rPr>
        <w:lastRenderedPageBreak/>
        <w:t>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005297" w:rsidRPr="00D3305C" w:rsidRDefault="00005297" w:rsidP="006146AE">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3. ПОРЯДОК ДОСТУПА И ИСПОЛЬЗОВАНИЯ ЭКЗЕМПЛЯРОВ СИСТЕМ</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3.1. Подключение доступа. Исполнитель осуществляет подключение доступа к комплекту Систем в течение трех дней со дня регистрации.</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3.2. Реализация доступа. При осуществлении регистрации Исполнитель обеспечивает установку, регистрацию и адаптацию стационарной копии Системы со специальным набором документов на электронном устройстве Заказчика. Доступ к комплекту возможен с устройства, на котором установлена Стационарная копия Системы со специальным набором документов.</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3.3. Число одновременных доступов (далее – число ОД) – максимальное количество электронных устройств (ЭВМ), с которых может быть осуществлен одновременный доступ. Число ОД составляет:</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 xml:space="preserve">1 </w:t>
      </w:r>
      <w:r>
        <w:rPr>
          <w:rFonts w:ascii="Times New Roman" w:hAnsi="Times New Roman" w:cs="Times New Roman"/>
          <w:sz w:val="24"/>
          <w:szCs w:val="24"/>
        </w:rPr>
        <w:t>–</w:t>
      </w:r>
      <w:r w:rsidRPr="00D3305C">
        <w:rPr>
          <w:rFonts w:ascii="Times New Roman" w:hAnsi="Times New Roman" w:cs="Times New Roman"/>
          <w:sz w:val="24"/>
          <w:szCs w:val="24"/>
        </w:rPr>
        <w:t xml:space="preserve"> для доступа к комплекту Систем в сети Интернет;</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D3305C">
        <w:rPr>
          <w:rFonts w:ascii="Times New Roman" w:hAnsi="Times New Roman" w:cs="Times New Roman"/>
          <w:sz w:val="24"/>
          <w:szCs w:val="24"/>
        </w:rPr>
        <w:t>для доступа к стационарной копии Системы со специальным набором документов.</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3.4. Параметры доступа.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005297" w:rsidRPr="00D3305C" w:rsidRDefault="00005297" w:rsidP="006146AE">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4. ОСОБЕННОСТИ ОКАЗАНИЯ ИНФОРМАЦИОННЫХ УСЛУГ</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4.1. 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4.2. Условия сопровождения.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4.3. Сопровождение экземпляров Систем.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4.4. Адрес Заказчика для оказания информационных услуг Исполнителем: Республика Татарстан, Нижнекамский район, г. Нижнекамск, ул. Первопроходцев, д. 12А.</w:t>
      </w:r>
    </w:p>
    <w:p w:rsidR="00005297" w:rsidRPr="00D3305C" w:rsidRDefault="00005297" w:rsidP="006404D6">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4.5. 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005297" w:rsidRPr="00D3305C" w:rsidRDefault="00005297" w:rsidP="004A08A3">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5. ДЕЙСТВИЕ СПЕЦИФИКАЦИИ</w:t>
      </w:r>
    </w:p>
    <w:p w:rsidR="00005297" w:rsidRPr="006404D6" w:rsidRDefault="00005297" w:rsidP="006404D6">
      <w:pPr>
        <w:pStyle w:val="ConsPlusNormal"/>
        <w:ind w:firstLine="567"/>
        <w:jc w:val="both"/>
        <w:rPr>
          <w:rFonts w:ascii="Times New Roman" w:hAnsi="Times New Roman" w:cs="Times New Roman"/>
          <w:sz w:val="24"/>
          <w:szCs w:val="24"/>
        </w:rPr>
      </w:pPr>
      <w:r w:rsidRPr="006404D6">
        <w:rPr>
          <w:rFonts w:ascii="Times New Roman" w:hAnsi="Times New Roman" w:cs="Times New Roman"/>
          <w:sz w:val="24"/>
          <w:szCs w:val="24"/>
        </w:rPr>
        <w:t xml:space="preserve">5.1. Период. Спецификация </w:t>
      </w:r>
      <w:r w:rsidR="00747037">
        <w:rPr>
          <w:rFonts w:ascii="Times New Roman" w:hAnsi="Times New Roman" w:cs="Times New Roman"/>
          <w:sz w:val="24"/>
          <w:szCs w:val="24"/>
        </w:rPr>
        <w:t>вступает в силу «01» января 2021</w:t>
      </w:r>
      <w:r w:rsidRPr="006404D6">
        <w:rPr>
          <w:rFonts w:ascii="Times New Roman" w:hAnsi="Times New Roman" w:cs="Times New Roman"/>
          <w:sz w:val="24"/>
          <w:szCs w:val="24"/>
        </w:rPr>
        <w:t xml:space="preserve"> г. и заканчивает</w:t>
      </w:r>
      <w:r w:rsidR="005140C6" w:rsidRPr="006404D6">
        <w:rPr>
          <w:rFonts w:ascii="Times New Roman" w:hAnsi="Times New Roman" w:cs="Times New Roman"/>
          <w:sz w:val="24"/>
          <w:szCs w:val="24"/>
        </w:rPr>
        <w:t xml:space="preserve"> свое действие «31» декабря 202</w:t>
      </w:r>
      <w:r w:rsidR="00747037">
        <w:rPr>
          <w:rFonts w:ascii="Times New Roman" w:hAnsi="Times New Roman" w:cs="Times New Roman"/>
          <w:sz w:val="24"/>
          <w:szCs w:val="24"/>
        </w:rPr>
        <w:t>1</w:t>
      </w:r>
      <w:r w:rsidRPr="006404D6">
        <w:rPr>
          <w:rFonts w:ascii="Times New Roman" w:hAnsi="Times New Roman" w:cs="Times New Roman"/>
          <w:sz w:val="24"/>
          <w:szCs w:val="24"/>
        </w:rPr>
        <w:t xml:space="preserve"> г. или в случае прекращения Договора.</w:t>
      </w:r>
    </w:p>
    <w:p w:rsidR="00005297" w:rsidRPr="006404D6" w:rsidRDefault="00005297" w:rsidP="006404D6">
      <w:pPr>
        <w:pStyle w:val="ConsPlusNormal"/>
        <w:ind w:firstLine="567"/>
        <w:jc w:val="both"/>
        <w:rPr>
          <w:rFonts w:ascii="Times New Roman" w:hAnsi="Times New Roman" w:cs="Times New Roman"/>
          <w:sz w:val="24"/>
          <w:szCs w:val="24"/>
        </w:rPr>
      </w:pPr>
      <w:r w:rsidRPr="006404D6">
        <w:rPr>
          <w:rFonts w:ascii="Times New Roman" w:hAnsi="Times New Roman" w:cs="Times New Roman"/>
          <w:sz w:val="24"/>
          <w:szCs w:val="24"/>
        </w:rPr>
        <w:t xml:space="preserve">5.2.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w:t>
      </w:r>
      <w:proofErr w:type="gramStart"/>
      <w:r w:rsidRPr="006404D6">
        <w:rPr>
          <w:rFonts w:ascii="Times New Roman" w:hAnsi="Times New Roman" w:cs="Times New Roman"/>
          <w:sz w:val="24"/>
          <w:szCs w:val="24"/>
        </w:rPr>
        <w:t>обязан</w:t>
      </w:r>
      <w:proofErr w:type="gramEnd"/>
      <w:r w:rsidRPr="006404D6">
        <w:rPr>
          <w:rFonts w:ascii="Times New Roman" w:hAnsi="Times New Roman" w:cs="Times New Roman"/>
          <w:sz w:val="24"/>
          <w:szCs w:val="24"/>
        </w:rPr>
        <w:t xml:space="preserve"> письменно уведомить Исполнителя о таком отказе не менее чем за 30 (тридцать) дней. </w:t>
      </w:r>
    </w:p>
    <w:p w:rsidR="006404D6" w:rsidRDefault="00005297" w:rsidP="009B3346">
      <w:pPr>
        <w:pStyle w:val="ConsPlusNormal"/>
        <w:ind w:firstLine="567"/>
        <w:jc w:val="both"/>
        <w:rPr>
          <w:rFonts w:ascii="Times New Roman" w:hAnsi="Times New Roman" w:cs="Times New Roman"/>
          <w:sz w:val="24"/>
          <w:szCs w:val="24"/>
        </w:rPr>
      </w:pPr>
      <w:r w:rsidRPr="006404D6">
        <w:rPr>
          <w:rFonts w:ascii="Times New Roman" w:hAnsi="Times New Roman" w:cs="Times New Roman"/>
          <w:sz w:val="24"/>
          <w:szCs w:val="24"/>
        </w:rPr>
        <w:t>5.3. Изменение. В случаях, предусмотренных Договором, Исполнитель вправе изменить параметры или название экземпляров Систем с согласия Заказчика,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документа, указанного в письме.</w:t>
      </w:r>
    </w:p>
    <w:tbl>
      <w:tblPr>
        <w:tblW w:w="5000" w:type="pct"/>
        <w:tblLook w:val="01E0" w:firstRow="1" w:lastRow="1" w:firstColumn="1" w:lastColumn="1" w:noHBand="0" w:noVBand="0"/>
      </w:tblPr>
      <w:tblGrid>
        <w:gridCol w:w="6771"/>
        <w:gridCol w:w="3933"/>
      </w:tblGrid>
      <w:tr w:rsidR="006404D6" w:rsidRPr="00834CB8" w:rsidTr="001C36D6">
        <w:tc>
          <w:tcPr>
            <w:tcW w:w="3163" w:type="pct"/>
            <w:shd w:val="clear" w:color="auto" w:fill="auto"/>
          </w:tcPr>
          <w:p w:rsidR="006404D6" w:rsidRPr="005D10C0" w:rsidRDefault="006404D6" w:rsidP="006404D6">
            <w:pPr>
              <w:pStyle w:val="ConsPlusNormal"/>
              <w:ind w:firstLine="0"/>
              <w:rPr>
                <w:rFonts w:ascii="Times New Roman" w:hAnsi="Times New Roman" w:cs="Times New Roman"/>
                <w:b/>
                <w:sz w:val="24"/>
                <w:szCs w:val="24"/>
              </w:rPr>
            </w:pPr>
            <w:r w:rsidRPr="005D10C0">
              <w:rPr>
                <w:rFonts w:ascii="Times New Roman" w:hAnsi="Times New Roman" w:cs="Times New Roman"/>
                <w:b/>
                <w:sz w:val="24"/>
                <w:szCs w:val="24"/>
              </w:rPr>
              <w:t>«Исполнитель»</w:t>
            </w:r>
          </w:p>
        </w:tc>
        <w:tc>
          <w:tcPr>
            <w:tcW w:w="1837" w:type="pct"/>
            <w:shd w:val="clear" w:color="auto" w:fill="auto"/>
          </w:tcPr>
          <w:p w:rsidR="006404D6" w:rsidRPr="005D10C0" w:rsidRDefault="006404D6" w:rsidP="006404D6">
            <w:pPr>
              <w:pStyle w:val="ConsPlusNormal"/>
              <w:ind w:firstLine="0"/>
              <w:rPr>
                <w:rFonts w:ascii="Times New Roman" w:hAnsi="Times New Roman" w:cs="Times New Roman"/>
                <w:b/>
                <w:sz w:val="24"/>
                <w:szCs w:val="24"/>
              </w:rPr>
            </w:pPr>
            <w:r w:rsidRPr="005D10C0">
              <w:rPr>
                <w:rFonts w:ascii="Times New Roman" w:hAnsi="Times New Roman" w:cs="Times New Roman"/>
                <w:b/>
                <w:sz w:val="24"/>
                <w:szCs w:val="24"/>
              </w:rPr>
              <w:t>«Заказчик»</w:t>
            </w:r>
          </w:p>
        </w:tc>
      </w:tr>
      <w:tr w:rsidR="006404D6" w:rsidRPr="00834CB8" w:rsidTr="001C36D6">
        <w:tc>
          <w:tcPr>
            <w:tcW w:w="3163" w:type="pct"/>
            <w:shd w:val="clear" w:color="auto" w:fill="auto"/>
          </w:tcPr>
          <w:p w:rsidR="006404D6" w:rsidRPr="005D10C0" w:rsidRDefault="006404D6" w:rsidP="006146AE">
            <w:pPr>
              <w:pStyle w:val="ConsPlusNormal"/>
              <w:rPr>
                <w:rFonts w:ascii="Times New Roman" w:hAnsi="Times New Roman" w:cs="Times New Roman"/>
                <w:b/>
                <w:sz w:val="24"/>
                <w:szCs w:val="24"/>
              </w:rPr>
            </w:pPr>
          </w:p>
        </w:tc>
        <w:tc>
          <w:tcPr>
            <w:tcW w:w="1837" w:type="pct"/>
            <w:shd w:val="clear" w:color="auto" w:fill="auto"/>
          </w:tcPr>
          <w:p w:rsidR="006404D6" w:rsidRPr="005D10C0" w:rsidRDefault="006404D6" w:rsidP="006146AE">
            <w:pPr>
              <w:pStyle w:val="ConsPlusNormal"/>
              <w:rPr>
                <w:rFonts w:ascii="Times New Roman" w:hAnsi="Times New Roman" w:cs="Times New Roman"/>
                <w:b/>
                <w:sz w:val="24"/>
                <w:szCs w:val="24"/>
              </w:rPr>
            </w:pPr>
          </w:p>
        </w:tc>
      </w:tr>
      <w:tr w:rsidR="006404D6" w:rsidRPr="00834CB8" w:rsidTr="001C36D6">
        <w:tc>
          <w:tcPr>
            <w:tcW w:w="3163" w:type="pct"/>
            <w:shd w:val="clear" w:color="auto" w:fill="auto"/>
          </w:tcPr>
          <w:p w:rsidR="006404D6" w:rsidRPr="00CA41AC" w:rsidRDefault="006404D6" w:rsidP="006404D6">
            <w:pPr>
              <w:pStyle w:val="ConsPlusNormal"/>
              <w:ind w:firstLine="0"/>
              <w:jc w:val="both"/>
              <w:rPr>
                <w:rFonts w:ascii="Times New Roman" w:hAnsi="Times New Roman" w:cs="Times New Roman"/>
                <w:b/>
                <w:sz w:val="24"/>
                <w:szCs w:val="24"/>
              </w:rPr>
            </w:pPr>
            <w:r w:rsidRPr="00CA41AC">
              <w:rPr>
                <w:rFonts w:ascii="Times New Roman" w:hAnsi="Times New Roman" w:cs="Times New Roman"/>
                <w:b/>
                <w:sz w:val="24"/>
                <w:szCs w:val="24"/>
              </w:rPr>
              <w:t>_____________________  /                 /</w:t>
            </w:r>
          </w:p>
          <w:p w:rsidR="006404D6" w:rsidRPr="005D10C0" w:rsidRDefault="006404D6" w:rsidP="006404D6">
            <w:pPr>
              <w:pStyle w:val="ConsPlusNormal"/>
              <w:ind w:firstLine="0"/>
              <w:rPr>
                <w:rFonts w:ascii="Times New Roman" w:hAnsi="Times New Roman" w:cs="Times New Roman"/>
                <w:b/>
                <w:sz w:val="24"/>
                <w:szCs w:val="24"/>
              </w:rPr>
            </w:pPr>
            <w:r w:rsidRPr="00CA41AC">
              <w:rPr>
                <w:rFonts w:ascii="Times New Roman" w:hAnsi="Times New Roman" w:cs="Times New Roman"/>
                <w:b/>
                <w:sz w:val="24"/>
                <w:szCs w:val="24"/>
              </w:rPr>
              <w:t>М.П.</w:t>
            </w:r>
          </w:p>
        </w:tc>
        <w:tc>
          <w:tcPr>
            <w:tcW w:w="1837" w:type="pct"/>
            <w:shd w:val="clear" w:color="auto" w:fill="auto"/>
          </w:tcPr>
          <w:p w:rsidR="006404D6" w:rsidRPr="00CA41AC" w:rsidRDefault="006404D6" w:rsidP="006404D6">
            <w:pPr>
              <w:pStyle w:val="ConsPlusNormal"/>
              <w:ind w:firstLine="0"/>
              <w:jc w:val="both"/>
              <w:rPr>
                <w:rFonts w:ascii="Times New Roman" w:hAnsi="Times New Roman" w:cs="Times New Roman"/>
                <w:b/>
                <w:sz w:val="24"/>
                <w:szCs w:val="24"/>
              </w:rPr>
            </w:pPr>
            <w:r w:rsidRPr="00CA41AC">
              <w:rPr>
                <w:rFonts w:ascii="Times New Roman" w:hAnsi="Times New Roman" w:cs="Times New Roman"/>
                <w:b/>
                <w:sz w:val="24"/>
                <w:szCs w:val="24"/>
              </w:rPr>
              <w:t xml:space="preserve">_____________________ Е.В. Рогов   </w:t>
            </w:r>
          </w:p>
          <w:p w:rsidR="006404D6" w:rsidRPr="005D10C0" w:rsidRDefault="006404D6" w:rsidP="006404D6">
            <w:pPr>
              <w:pStyle w:val="ConsPlusNormal"/>
              <w:ind w:firstLine="0"/>
              <w:rPr>
                <w:rFonts w:ascii="Times New Roman" w:hAnsi="Times New Roman" w:cs="Times New Roman"/>
                <w:b/>
                <w:sz w:val="24"/>
                <w:szCs w:val="24"/>
              </w:rPr>
            </w:pPr>
            <w:r w:rsidRPr="00CA41AC">
              <w:rPr>
                <w:rFonts w:ascii="Times New Roman" w:hAnsi="Times New Roman" w:cs="Times New Roman"/>
                <w:b/>
                <w:sz w:val="24"/>
                <w:szCs w:val="24"/>
              </w:rPr>
              <w:t>М.П.</w:t>
            </w:r>
          </w:p>
        </w:tc>
      </w:tr>
    </w:tbl>
    <w:p w:rsidR="00005297" w:rsidRPr="00834CB8" w:rsidRDefault="00005297" w:rsidP="000724F3">
      <w:pPr>
        <w:pStyle w:val="ConsPlusNormal"/>
        <w:ind w:firstLine="0"/>
        <w:jc w:val="both"/>
        <w:rPr>
          <w:rFonts w:ascii="Times New Roman" w:hAnsi="Times New Roman" w:cs="Times New Roman"/>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7"/>
        <w:gridCol w:w="5007"/>
      </w:tblGrid>
      <w:tr w:rsidR="005024E2" w:rsidTr="000E75E7">
        <w:tc>
          <w:tcPr>
            <w:tcW w:w="2661" w:type="pct"/>
          </w:tcPr>
          <w:p w:rsidR="005024E2" w:rsidRDefault="005024E2" w:rsidP="00E5502B">
            <w:pPr>
              <w:rPr>
                <w:sz w:val="22"/>
                <w:szCs w:val="22"/>
              </w:rPr>
            </w:pPr>
          </w:p>
        </w:tc>
        <w:tc>
          <w:tcPr>
            <w:tcW w:w="2339" w:type="pct"/>
          </w:tcPr>
          <w:p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rsidTr="000E75E7">
        <w:tc>
          <w:tcPr>
            <w:tcW w:w="2661" w:type="pct"/>
          </w:tcPr>
          <w:p w:rsidR="005024E2" w:rsidRDefault="005024E2" w:rsidP="00E5502B">
            <w:pPr>
              <w:rPr>
                <w:sz w:val="22"/>
                <w:szCs w:val="22"/>
              </w:rPr>
            </w:pPr>
          </w:p>
        </w:tc>
        <w:tc>
          <w:tcPr>
            <w:tcW w:w="2339"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EC2F35" w:rsidRPr="008326AD" w:rsidRDefault="00EC2F35" w:rsidP="002B6E48">
      <w:pPr>
        <w:widowControl/>
        <w:autoSpaceDE/>
        <w:autoSpaceDN/>
        <w:adjustRightInd/>
        <w:ind w:firstLine="709"/>
        <w:jc w:val="right"/>
      </w:pPr>
      <w:bookmarkStart w:id="55" w:name="_Toc489796447"/>
    </w:p>
    <w:p w:rsidR="004A47D9" w:rsidRDefault="00832378" w:rsidP="00EC2F35">
      <w:pPr>
        <w:widowControl/>
        <w:autoSpaceDE/>
        <w:autoSpaceDN/>
        <w:adjustRightInd/>
        <w:jc w:val="both"/>
        <w:rPr>
          <w:b/>
          <w:sz w:val="24"/>
          <w:szCs w:val="24"/>
        </w:rPr>
      </w:pPr>
      <w:r w:rsidRPr="00EC2F35">
        <w:rPr>
          <w:b/>
          <w:sz w:val="24"/>
          <w:szCs w:val="24"/>
        </w:rPr>
        <w:t xml:space="preserve">Форма </w:t>
      </w:r>
      <w:r w:rsidR="00EC2F35" w:rsidRPr="00EC2F35">
        <w:rPr>
          <w:b/>
          <w:sz w:val="24"/>
          <w:szCs w:val="24"/>
        </w:rPr>
        <w:t xml:space="preserve">№ </w:t>
      </w:r>
      <w:r w:rsidR="009744AA">
        <w:rPr>
          <w:b/>
          <w:sz w:val="24"/>
          <w:szCs w:val="24"/>
        </w:rPr>
        <w:t>1</w:t>
      </w:r>
      <w:r w:rsidR="00EC2F35" w:rsidRPr="00EC2F35">
        <w:rPr>
          <w:b/>
          <w:sz w:val="24"/>
          <w:szCs w:val="24"/>
        </w:rPr>
        <w:t>. Заявка на участие в запросе котировок в электронной форме</w:t>
      </w:r>
      <w:bookmarkEnd w:id="55"/>
    </w:p>
    <w:p w:rsidR="00EC2F35" w:rsidRPr="00050DE3" w:rsidRDefault="00EC2F35" w:rsidP="00EC2F35">
      <w:pPr>
        <w:widowControl/>
        <w:autoSpaceDE/>
        <w:autoSpaceDN/>
        <w:adjustRightInd/>
        <w:jc w:val="both"/>
        <w:rPr>
          <w:b/>
        </w:rPr>
      </w:pPr>
    </w:p>
    <w:p w:rsidR="00EC2F35" w:rsidRDefault="00EC2F35" w:rsidP="00EC2F35">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rsidR="00EC2F35" w:rsidRDefault="00EC2F35" w:rsidP="00EC2F35">
      <w:pPr>
        <w:widowControl/>
        <w:autoSpaceDE/>
        <w:autoSpaceDN/>
        <w:adjustRightInd/>
        <w:jc w:val="center"/>
        <w:rPr>
          <w:b/>
          <w:sz w:val="24"/>
          <w:szCs w:val="24"/>
        </w:rPr>
      </w:pPr>
      <w:r>
        <w:rPr>
          <w:b/>
          <w:sz w:val="24"/>
          <w:szCs w:val="24"/>
        </w:rPr>
        <w:t>(КОТИРОВОЧНАЯ ЗАЯВКА)</w:t>
      </w:r>
    </w:p>
    <w:p w:rsidR="00EC2F35" w:rsidRPr="008C0243" w:rsidRDefault="00EC2F35" w:rsidP="00EC2F35">
      <w:pPr>
        <w:widowControl/>
        <w:autoSpaceDE/>
        <w:autoSpaceDN/>
        <w:adjustRightInd/>
        <w:jc w:val="center"/>
        <w:rPr>
          <w:b/>
          <w:sz w:val="16"/>
          <w:szCs w:val="16"/>
        </w:rPr>
      </w:pPr>
    </w:p>
    <w:p w:rsidR="00D13817" w:rsidRDefault="00E92602" w:rsidP="00E92602">
      <w:pPr>
        <w:suppressAutoHyphens/>
        <w:jc w:val="center"/>
        <w:rPr>
          <w:sz w:val="24"/>
          <w:szCs w:val="24"/>
          <w:lang w:eastAsia="ar-SA"/>
        </w:rPr>
      </w:pPr>
      <w:r>
        <w:rPr>
          <w:sz w:val="24"/>
          <w:szCs w:val="24"/>
          <w:lang w:eastAsia="ar-SA"/>
        </w:rPr>
        <w:t>«</w:t>
      </w:r>
      <w:r w:rsidR="00D13817" w:rsidRPr="00D13817">
        <w:rPr>
          <w:sz w:val="24"/>
          <w:szCs w:val="24"/>
          <w:lang w:eastAsia="ar-SA"/>
        </w:rPr>
        <w:t>_______</w:t>
      </w:r>
      <w:r w:rsidR="00D13817">
        <w:rPr>
          <w:sz w:val="24"/>
          <w:szCs w:val="24"/>
          <w:lang w:eastAsia="ar-SA"/>
        </w:rPr>
        <w:t>___</w:t>
      </w:r>
      <w:r w:rsidR="00A463AD">
        <w:rPr>
          <w:sz w:val="24"/>
          <w:szCs w:val="24"/>
          <w:lang w:eastAsia="ar-SA"/>
        </w:rPr>
        <w:t>____</w:t>
      </w:r>
      <w:r w:rsidR="00D13817" w:rsidRPr="00D13817">
        <w:rPr>
          <w:sz w:val="24"/>
          <w:szCs w:val="24"/>
          <w:lang w:eastAsia="ar-SA"/>
        </w:rPr>
        <w:t>_________________</w:t>
      </w:r>
      <w:r>
        <w:rPr>
          <w:sz w:val="24"/>
          <w:szCs w:val="24"/>
          <w:lang w:eastAsia="ar-SA"/>
        </w:rPr>
        <w:t>_____________</w:t>
      </w:r>
      <w:r w:rsidR="00D13817" w:rsidRPr="00D13817">
        <w:rPr>
          <w:sz w:val="24"/>
          <w:szCs w:val="24"/>
          <w:lang w:eastAsia="ar-SA"/>
        </w:rPr>
        <w:t>___</w:t>
      </w:r>
      <w:r>
        <w:rPr>
          <w:sz w:val="24"/>
          <w:szCs w:val="24"/>
          <w:lang w:eastAsia="ar-SA"/>
        </w:rPr>
        <w:t>_____________________________»</w:t>
      </w:r>
    </w:p>
    <w:p w:rsidR="00E92602" w:rsidRDefault="00E92602" w:rsidP="00E92602">
      <w:pPr>
        <w:suppressAutoHyphens/>
        <w:jc w:val="center"/>
        <w:rPr>
          <w:i/>
          <w:lang w:eastAsia="ar-SA"/>
        </w:rPr>
      </w:pPr>
      <w:r w:rsidRPr="008C0243">
        <w:rPr>
          <w:i/>
          <w:lang w:eastAsia="ar-SA"/>
        </w:rPr>
        <w:t>(указывается наименование и номер закупки)</w:t>
      </w:r>
    </w:p>
    <w:p w:rsidR="008C0243" w:rsidRPr="008C0243" w:rsidRDefault="008C0243" w:rsidP="00E92602">
      <w:pPr>
        <w:suppressAutoHyphens/>
        <w:jc w:val="center"/>
        <w:rPr>
          <w:i/>
          <w:sz w:val="16"/>
          <w:szCs w:val="16"/>
          <w:lang w:eastAsia="ar-SA"/>
        </w:rPr>
      </w:pPr>
    </w:p>
    <w:p w:rsidR="00BE1C5C" w:rsidRPr="003B5430" w:rsidRDefault="006377C0" w:rsidP="00A463AD">
      <w:pPr>
        <w:widowControl/>
        <w:autoSpaceDE/>
        <w:autoSpaceDN/>
        <w:adjustRightInd/>
        <w:ind w:firstLine="567"/>
        <w:jc w:val="both"/>
        <w:rPr>
          <w:bCs/>
          <w:sz w:val="24"/>
          <w:szCs w:val="24"/>
        </w:rPr>
      </w:pPr>
      <w:r w:rsidRPr="003B5430">
        <w:rPr>
          <w:bCs/>
          <w:sz w:val="24"/>
          <w:szCs w:val="24"/>
        </w:rPr>
        <w:t xml:space="preserve">1. </w:t>
      </w:r>
      <w:proofErr w:type="gramStart"/>
      <w:r w:rsidRPr="003B5430">
        <w:rPr>
          <w:bCs/>
          <w:sz w:val="24"/>
          <w:szCs w:val="24"/>
        </w:rPr>
        <w:t>Изучив и</w:t>
      </w:r>
      <w:r w:rsidR="00BE1C5C" w:rsidRPr="003B5430">
        <w:rPr>
          <w:bCs/>
          <w:sz w:val="24"/>
          <w:szCs w:val="24"/>
        </w:rPr>
        <w:t xml:space="preserve">звещение о проведении запроса котировок </w:t>
      </w:r>
      <w:r w:rsidR="00D13817" w:rsidRPr="00D13817">
        <w:rPr>
          <w:sz w:val="24"/>
          <w:szCs w:val="24"/>
        </w:rPr>
        <w:t>в электронной форме</w:t>
      </w:r>
      <w:r w:rsidR="00D953C4">
        <w:rPr>
          <w:sz w:val="24"/>
          <w:szCs w:val="24"/>
        </w:rPr>
        <w:t xml:space="preserve"> </w:t>
      </w:r>
      <w:r w:rsidR="005A3552">
        <w:rPr>
          <w:bCs/>
          <w:sz w:val="24"/>
          <w:szCs w:val="24"/>
        </w:rPr>
        <w:t>на ___________</w:t>
      </w:r>
      <w:r w:rsidR="00BE1C5C" w:rsidRPr="003B5430">
        <w:rPr>
          <w:bCs/>
          <w:sz w:val="24"/>
          <w:szCs w:val="24"/>
        </w:rPr>
        <w:t>_</w:t>
      </w:r>
      <w:r w:rsidR="00BE1C5C" w:rsidRPr="005A274F">
        <w:rPr>
          <w:b/>
          <w:bCs/>
          <w:i/>
          <w:sz w:val="22"/>
          <w:szCs w:val="22"/>
        </w:rPr>
        <w:t>[указать предмет договора]</w:t>
      </w:r>
      <w:r w:rsidR="00D13817" w:rsidRPr="005A274F">
        <w:rPr>
          <w:bCs/>
          <w:sz w:val="24"/>
          <w:szCs w:val="24"/>
        </w:rPr>
        <w:t>,</w:t>
      </w:r>
      <w:r w:rsidR="00D13817" w:rsidRPr="005A274F">
        <w:rPr>
          <w:bCs/>
          <w:sz w:val="22"/>
          <w:szCs w:val="22"/>
        </w:rPr>
        <w:t xml:space="preserve"> </w:t>
      </w:r>
      <w:r w:rsidR="00D13817">
        <w:rPr>
          <w:bCs/>
          <w:sz w:val="24"/>
          <w:szCs w:val="24"/>
        </w:rPr>
        <w:t xml:space="preserve">и принимая установленные в ней требования и условия, в том числе все условия проекта Договора, включенного в извещение о проведении запроса </w:t>
      </w:r>
      <w:r w:rsidR="00D953C4">
        <w:rPr>
          <w:bCs/>
          <w:sz w:val="24"/>
          <w:szCs w:val="24"/>
        </w:rPr>
        <w:t>котировок, ___</w:t>
      </w:r>
      <w:r w:rsidR="00BE1C5C" w:rsidRPr="003B5430">
        <w:rPr>
          <w:bCs/>
          <w:sz w:val="24"/>
          <w:szCs w:val="24"/>
        </w:rPr>
        <w:t xml:space="preserve">__________ </w:t>
      </w:r>
      <w:r w:rsidR="005A274F"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00BE1C5C" w:rsidRPr="005A274F">
        <w:rPr>
          <w:b/>
          <w:bCs/>
          <w:i/>
          <w:sz w:val="22"/>
          <w:szCs w:val="22"/>
        </w:rPr>
        <w:t>]</w:t>
      </w:r>
      <w:r w:rsidR="005A274F" w:rsidRPr="005A274F">
        <w:rPr>
          <w:bCs/>
          <w:sz w:val="22"/>
          <w:szCs w:val="22"/>
        </w:rPr>
        <w:t>,</w:t>
      </w:r>
      <w:r w:rsidR="00BE1C5C" w:rsidRPr="003B5430">
        <w:rPr>
          <w:b/>
          <w:bCs/>
          <w:i/>
          <w:sz w:val="24"/>
        </w:rPr>
        <w:t xml:space="preserve"> </w:t>
      </w:r>
      <w:r w:rsidR="00BE1C5C" w:rsidRPr="003B5430">
        <w:rPr>
          <w:bCs/>
          <w:sz w:val="24"/>
          <w:szCs w:val="24"/>
        </w:rPr>
        <w:t xml:space="preserve">в лице </w:t>
      </w:r>
      <w:r w:rsidR="00D953C4">
        <w:rPr>
          <w:b/>
          <w:bCs/>
          <w:i/>
          <w:sz w:val="24"/>
        </w:rPr>
        <w:t>______</w:t>
      </w:r>
      <w:r w:rsidR="005A3552">
        <w:rPr>
          <w:b/>
          <w:bCs/>
          <w:i/>
          <w:sz w:val="24"/>
        </w:rPr>
        <w:t>_</w:t>
      </w:r>
      <w:r w:rsidR="00BE1C5C" w:rsidRPr="003B5430">
        <w:rPr>
          <w:b/>
          <w:bCs/>
          <w:i/>
          <w:sz w:val="24"/>
        </w:rPr>
        <w:t>______</w:t>
      </w:r>
      <w:r w:rsidR="00BE1C5C" w:rsidRPr="005A274F">
        <w:rPr>
          <w:b/>
          <w:bCs/>
          <w:i/>
          <w:sz w:val="22"/>
          <w:szCs w:val="22"/>
        </w:rPr>
        <w:t>[указывается наименование должности руководителя и его Ф.И.О.</w:t>
      </w:r>
      <w:proofErr w:type="gramEnd"/>
      <w:r w:rsidR="00BE1C5C" w:rsidRPr="005A274F">
        <w:rPr>
          <w:b/>
          <w:bCs/>
          <w:i/>
          <w:sz w:val="22"/>
          <w:szCs w:val="22"/>
        </w:rPr>
        <w:t>]</w:t>
      </w:r>
      <w:r w:rsidR="00736E9F" w:rsidRPr="005A274F">
        <w:rPr>
          <w:b/>
          <w:bCs/>
          <w:i/>
          <w:sz w:val="22"/>
          <w:szCs w:val="22"/>
        </w:rPr>
        <w:t xml:space="preserve"> </w:t>
      </w:r>
      <w:r w:rsidR="005A274F">
        <w:rPr>
          <w:bCs/>
          <w:sz w:val="24"/>
        </w:rPr>
        <w:t xml:space="preserve">действующего </w:t>
      </w:r>
      <w:r w:rsidR="00736E9F" w:rsidRPr="008C0243">
        <w:rPr>
          <w:bCs/>
          <w:sz w:val="24"/>
        </w:rPr>
        <w:t>на основании</w:t>
      </w:r>
      <w:r w:rsidR="00736E9F">
        <w:rPr>
          <w:b/>
          <w:bCs/>
          <w:i/>
          <w:sz w:val="24"/>
        </w:rPr>
        <w:t xml:space="preserve"> ________________</w:t>
      </w:r>
      <w:r w:rsidR="00BE1C5C" w:rsidRPr="003B5430">
        <w:rPr>
          <w:bCs/>
          <w:sz w:val="24"/>
          <w:szCs w:val="24"/>
        </w:rPr>
        <w:t xml:space="preserve">сообщает о согласии участвовать в закупочной процедуре на условиях, </w:t>
      </w:r>
      <w:proofErr w:type="gramStart"/>
      <w:r w:rsidR="00561B9D" w:rsidRPr="003B5430">
        <w:rPr>
          <w:bCs/>
          <w:sz w:val="24"/>
          <w:szCs w:val="24"/>
        </w:rPr>
        <w:t>изложенными</w:t>
      </w:r>
      <w:proofErr w:type="gramEnd"/>
      <w:r w:rsidR="006C0A38">
        <w:rPr>
          <w:bCs/>
          <w:sz w:val="24"/>
          <w:szCs w:val="24"/>
        </w:rPr>
        <w:t xml:space="preserve"> </w:t>
      </w:r>
      <w:r w:rsidRPr="003B5430">
        <w:rPr>
          <w:sz w:val="24"/>
          <w:szCs w:val="24"/>
        </w:rPr>
        <w:t>в извещен</w:t>
      </w:r>
      <w:r w:rsidR="004A0BCF" w:rsidRPr="003B5430">
        <w:rPr>
          <w:sz w:val="24"/>
          <w:szCs w:val="24"/>
        </w:rPr>
        <w:t>ии о проведении запроса котировок</w:t>
      </w:r>
      <w:r w:rsidR="00716B87">
        <w:rPr>
          <w:sz w:val="24"/>
          <w:szCs w:val="24"/>
        </w:rPr>
        <w:t xml:space="preserve"> и приложениях к ней</w:t>
      </w:r>
      <w:r w:rsidR="00BE1C5C" w:rsidRPr="003B5430">
        <w:rPr>
          <w:bCs/>
          <w:sz w:val="24"/>
          <w:szCs w:val="24"/>
        </w:rPr>
        <w:t>, и направляет настоящую заявку.</w:t>
      </w:r>
    </w:p>
    <w:p w:rsidR="00E26FF1" w:rsidRPr="008C0243" w:rsidRDefault="00E26FF1" w:rsidP="00E26FF1">
      <w:pPr>
        <w:suppressAutoHyphens/>
        <w:autoSpaceDN/>
        <w:adjustRightInd/>
        <w:jc w:val="both"/>
        <w:rPr>
          <w:rFonts w:eastAsia="Calibri"/>
          <w:sz w:val="16"/>
          <w:szCs w:val="16"/>
        </w:rPr>
      </w:pPr>
    </w:p>
    <w:p w:rsidR="00E26FF1" w:rsidRPr="003012C5" w:rsidRDefault="009524A8" w:rsidP="00E26FF1">
      <w:pPr>
        <w:autoSpaceDE/>
        <w:autoSpaceDN/>
        <w:adjustRightInd/>
        <w:jc w:val="both"/>
        <w:rPr>
          <w:sz w:val="24"/>
          <w:szCs w:val="24"/>
        </w:rPr>
      </w:pPr>
      <w:r w:rsidRPr="003012C5">
        <w:rPr>
          <w:sz w:val="24"/>
          <w:szCs w:val="24"/>
        </w:rPr>
        <w:t>Наименование,</w:t>
      </w:r>
      <w:r w:rsidR="00E26FF1" w:rsidRPr="003012C5">
        <w:rPr>
          <w:sz w:val="24"/>
          <w:szCs w:val="24"/>
        </w:rPr>
        <w:t xml:space="preserve"> характеристики</w:t>
      </w:r>
      <w:r w:rsidRPr="003012C5">
        <w:rPr>
          <w:sz w:val="24"/>
          <w:szCs w:val="24"/>
        </w:rPr>
        <w:t xml:space="preserve"> и сведения о цене</w:t>
      </w:r>
      <w:r w:rsidR="00E26FF1" w:rsidRPr="003012C5">
        <w:rPr>
          <w:sz w:val="24"/>
          <w:szCs w:val="24"/>
        </w:rPr>
        <w:t xml:space="preserve"> </w:t>
      </w:r>
      <w:r w:rsidR="003012C5" w:rsidRPr="003012C5">
        <w:rPr>
          <w:sz w:val="24"/>
          <w:szCs w:val="24"/>
        </w:rPr>
        <w:t xml:space="preserve">оказываемых услуг </w:t>
      </w:r>
      <w:r w:rsidR="00E26FF1" w:rsidRPr="003012C5">
        <w:rPr>
          <w:sz w:val="24"/>
          <w:szCs w:val="24"/>
        </w:rPr>
        <w:t>(</w:t>
      </w:r>
      <w:r w:rsidR="00E26FF1" w:rsidRPr="003012C5">
        <w:rPr>
          <w:i/>
          <w:sz w:val="24"/>
          <w:szCs w:val="24"/>
        </w:rPr>
        <w:t>все графы таблицы должны быть заполнены</w:t>
      </w:r>
      <w:r w:rsidR="00E26FF1" w:rsidRPr="003012C5">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413"/>
        <w:gridCol w:w="2413"/>
        <w:gridCol w:w="991"/>
        <w:gridCol w:w="852"/>
        <w:gridCol w:w="1841"/>
        <w:gridCol w:w="1524"/>
      </w:tblGrid>
      <w:tr w:rsidR="00DB4B3D" w:rsidRPr="00B761C3" w:rsidTr="00B761C3">
        <w:trPr>
          <w:trHeight w:val="1518"/>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2C5" w:rsidRPr="00B761C3" w:rsidRDefault="003012C5" w:rsidP="00D953C4">
            <w:pPr>
              <w:jc w:val="center"/>
            </w:pPr>
            <w:r w:rsidRPr="00B761C3">
              <w:t xml:space="preserve">№ </w:t>
            </w:r>
            <w:proofErr w:type="gramStart"/>
            <w:r w:rsidRPr="00B761C3">
              <w:t>п</w:t>
            </w:r>
            <w:proofErr w:type="gramEnd"/>
            <w:r w:rsidRPr="00B761C3">
              <w:t>/п</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2C5" w:rsidRPr="00B761C3" w:rsidRDefault="003012C5" w:rsidP="00D953C4">
            <w:pPr>
              <w:jc w:val="center"/>
            </w:pPr>
            <w:r w:rsidRPr="00B761C3">
              <w:rPr>
                <w:color w:val="000000"/>
              </w:rPr>
              <w:t>Название экземпляра Системы</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2C5" w:rsidRPr="00B761C3" w:rsidRDefault="003012C5" w:rsidP="00A266C2">
            <w:pPr>
              <w:tabs>
                <w:tab w:val="left" w:pos="1309"/>
              </w:tabs>
              <w:jc w:val="center"/>
              <w:rPr>
                <w:color w:val="000000"/>
              </w:rPr>
            </w:pPr>
            <w:r w:rsidRPr="00B761C3">
              <w:rPr>
                <w:color w:val="000000"/>
              </w:rPr>
              <w:t>Число ОД</w:t>
            </w:r>
            <w:r w:rsidR="004A08A3" w:rsidRPr="00B761C3">
              <w:rPr>
                <w:color w:val="000000"/>
                <w:vertAlign w:val="superscript"/>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2C5" w:rsidRPr="00B761C3" w:rsidRDefault="003012C5" w:rsidP="00A266C2">
            <w:pPr>
              <w:tabs>
                <w:tab w:val="left" w:pos="1309"/>
              </w:tabs>
              <w:jc w:val="center"/>
              <w:rPr>
                <w:color w:val="000000"/>
              </w:rPr>
            </w:pPr>
            <w:r w:rsidRPr="00B761C3">
              <w:rPr>
                <w:color w:val="000000"/>
              </w:rPr>
              <w:t>Ед. изм.</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2C5" w:rsidRPr="00B761C3" w:rsidRDefault="003012C5" w:rsidP="00A266C2">
            <w:pPr>
              <w:tabs>
                <w:tab w:val="left" w:pos="1134"/>
              </w:tabs>
              <w:jc w:val="center"/>
              <w:rPr>
                <w:color w:val="000000"/>
              </w:rPr>
            </w:pPr>
            <w:r w:rsidRPr="00B761C3">
              <w:rPr>
                <w:color w:val="000000"/>
              </w:rPr>
              <w:t>Кол-во</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4B3D" w:rsidRPr="00B761C3" w:rsidRDefault="003012C5" w:rsidP="00D953C4">
            <w:pPr>
              <w:pStyle w:val="ConsNormal"/>
              <w:widowControl w:val="0"/>
              <w:tabs>
                <w:tab w:val="left" w:pos="1310"/>
              </w:tabs>
              <w:ind w:right="0" w:firstLine="0"/>
              <w:jc w:val="center"/>
              <w:rPr>
                <w:rFonts w:ascii="Times New Roman" w:hAnsi="Times New Roman" w:cs="Times New Roman"/>
              </w:rPr>
            </w:pPr>
            <w:r w:rsidRPr="00B761C3">
              <w:rPr>
                <w:rFonts w:ascii="Times New Roman" w:hAnsi="Times New Roman" w:cs="Times New Roman"/>
              </w:rPr>
              <w:t>Цена за единицу</w:t>
            </w:r>
            <w:r w:rsidR="00DB4B3D" w:rsidRPr="00B761C3">
              <w:rPr>
                <w:rFonts w:ascii="Times New Roman" w:hAnsi="Times New Roman" w:cs="Times New Roman"/>
              </w:rPr>
              <w:t xml:space="preserve"> услуги</w:t>
            </w:r>
            <w:r w:rsidRPr="00B761C3">
              <w:rPr>
                <w:rFonts w:ascii="Times New Roman" w:hAnsi="Times New Roman" w:cs="Times New Roman"/>
              </w:rPr>
              <w:t xml:space="preserve">, руб. </w:t>
            </w:r>
          </w:p>
          <w:p w:rsidR="003012C5" w:rsidRPr="00B761C3" w:rsidRDefault="003012C5" w:rsidP="00D953C4">
            <w:pPr>
              <w:pStyle w:val="ConsNormal"/>
              <w:widowControl w:val="0"/>
              <w:tabs>
                <w:tab w:val="left" w:pos="1310"/>
              </w:tabs>
              <w:ind w:right="0" w:firstLine="0"/>
              <w:jc w:val="center"/>
              <w:rPr>
                <w:rFonts w:ascii="Times New Roman" w:hAnsi="Times New Roman" w:cs="Times New Roman"/>
              </w:rPr>
            </w:pPr>
            <w:proofErr w:type="gramStart"/>
            <w:r w:rsidRPr="00B761C3">
              <w:rPr>
                <w:rFonts w:ascii="Times New Roman" w:hAnsi="Times New Roman" w:cs="Times New Roman"/>
              </w:rPr>
              <w:t>(с учетом</w:t>
            </w:r>
            <w:proofErr w:type="gramEnd"/>
          </w:p>
          <w:p w:rsidR="003012C5" w:rsidRPr="00B761C3" w:rsidRDefault="003012C5" w:rsidP="00D953C4">
            <w:pPr>
              <w:pStyle w:val="ConsNormal"/>
              <w:widowControl w:val="0"/>
              <w:tabs>
                <w:tab w:val="left" w:pos="1310"/>
              </w:tabs>
              <w:ind w:right="0" w:firstLine="0"/>
              <w:jc w:val="center"/>
              <w:rPr>
                <w:rFonts w:ascii="Times New Roman" w:hAnsi="Times New Roman" w:cs="Times New Roman"/>
              </w:rPr>
            </w:pPr>
            <w:proofErr w:type="gramStart"/>
            <w:r w:rsidRPr="00B761C3">
              <w:rPr>
                <w:rFonts w:ascii="Times New Roman" w:hAnsi="Times New Roman" w:cs="Times New Roman"/>
              </w:rPr>
              <w:t>НДС 20% / без учета НДС</w:t>
            </w:r>
            <w:r w:rsidRPr="003E0F35">
              <w:rPr>
                <w:rFonts w:ascii="Times New Roman" w:hAnsi="Times New Roman" w:cs="Times New Roman"/>
                <w:vertAlign w:val="superscript"/>
              </w:rPr>
              <w:t>**</w:t>
            </w:r>
            <w:r w:rsidRPr="00B761C3">
              <w:rPr>
                <w:rFonts w:ascii="Times New Roman" w:hAnsi="Times New Roman" w:cs="Times New Roman"/>
              </w:rPr>
              <w:t>)</w:t>
            </w:r>
            <w:proofErr w:type="gramEnd"/>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2C5" w:rsidRPr="00B761C3" w:rsidRDefault="003012C5" w:rsidP="00AA664B">
            <w:pPr>
              <w:pStyle w:val="ConsNormal"/>
              <w:widowControl w:val="0"/>
              <w:tabs>
                <w:tab w:val="left" w:pos="1310"/>
              </w:tabs>
              <w:ind w:right="0" w:firstLine="0"/>
              <w:jc w:val="center"/>
              <w:rPr>
                <w:rFonts w:ascii="Times New Roman" w:hAnsi="Times New Roman" w:cs="Times New Roman"/>
              </w:rPr>
            </w:pPr>
            <w:proofErr w:type="gramStart"/>
            <w:r w:rsidRPr="00B761C3">
              <w:rPr>
                <w:rFonts w:ascii="Times New Roman" w:hAnsi="Times New Roman" w:cs="Times New Roman"/>
              </w:rPr>
              <w:t>Сумма итого, руб. (с учетом</w:t>
            </w:r>
            <w:proofErr w:type="gramEnd"/>
          </w:p>
          <w:p w:rsidR="003012C5" w:rsidRPr="00B761C3" w:rsidRDefault="003012C5" w:rsidP="00AA664B">
            <w:pPr>
              <w:pStyle w:val="ConsNormal"/>
              <w:widowControl w:val="0"/>
              <w:ind w:right="0" w:firstLine="0"/>
              <w:jc w:val="center"/>
              <w:rPr>
                <w:rFonts w:ascii="Times New Roman" w:hAnsi="Times New Roman" w:cs="Times New Roman"/>
              </w:rPr>
            </w:pPr>
            <w:proofErr w:type="gramStart"/>
            <w:r w:rsidRPr="00B761C3">
              <w:rPr>
                <w:rFonts w:ascii="Times New Roman" w:hAnsi="Times New Roman" w:cs="Times New Roman"/>
              </w:rPr>
              <w:t>НДС 20% / без учета НДС</w:t>
            </w:r>
            <w:r w:rsidRPr="00B761C3">
              <w:rPr>
                <w:rFonts w:ascii="Times New Roman" w:hAnsi="Times New Roman" w:cs="Times New Roman"/>
                <w:vertAlign w:val="superscript"/>
              </w:rPr>
              <w:t>**</w:t>
            </w:r>
            <w:r w:rsidRPr="00B761C3">
              <w:rPr>
                <w:rFonts w:ascii="Times New Roman" w:hAnsi="Times New Roman" w:cs="Times New Roman"/>
              </w:rPr>
              <w:t>)</w:t>
            </w:r>
            <w:proofErr w:type="gramEnd"/>
          </w:p>
        </w:tc>
      </w:tr>
      <w:tr w:rsidR="00DB4B3D" w:rsidRPr="00B761C3" w:rsidTr="00B761C3">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2C5" w:rsidRPr="00B761C3" w:rsidRDefault="003012C5" w:rsidP="00D953C4">
            <w:pPr>
              <w:jc w:val="center"/>
            </w:pPr>
            <w:r w:rsidRPr="00B761C3">
              <w:t>1</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3012C5" w:rsidRPr="00B761C3" w:rsidRDefault="004A08A3" w:rsidP="00DB4B3D">
            <w:r w:rsidRPr="00B761C3">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3012C5" w:rsidRPr="00B761C3" w:rsidRDefault="003012C5" w:rsidP="00D953C4">
            <w:pPr>
              <w:jc w:val="both"/>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3012C5" w:rsidRPr="00B761C3" w:rsidRDefault="003012C5" w:rsidP="00D953C4">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3012C5" w:rsidRPr="00B761C3" w:rsidRDefault="003012C5" w:rsidP="00D953C4">
            <w:pPr>
              <w:pStyle w:val="ConsNormal"/>
              <w:widowControl w:val="0"/>
              <w:ind w:right="0" w:firstLine="0"/>
              <w:jc w:val="center"/>
              <w:rPr>
                <w:rFonts w:ascii="Times New Roman" w:hAnsi="Times New Roman" w:cs="Times New Roman"/>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3012C5" w:rsidRPr="00B761C3" w:rsidRDefault="003012C5" w:rsidP="00D953C4">
            <w:pPr>
              <w:jc w:val="center"/>
            </w:pP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3012C5" w:rsidRPr="00B761C3" w:rsidRDefault="003012C5" w:rsidP="00D953C4">
            <w:pPr>
              <w:jc w:val="center"/>
            </w:pPr>
          </w:p>
        </w:tc>
      </w:tr>
    </w:tbl>
    <w:p w:rsidR="004A08A3" w:rsidRPr="004A08A3" w:rsidRDefault="004A08A3" w:rsidP="004A08A3">
      <w:pPr>
        <w:pStyle w:val="ConsPlusNormal"/>
        <w:ind w:firstLine="284"/>
        <w:jc w:val="both"/>
        <w:rPr>
          <w:rFonts w:ascii="Times New Roman" w:hAnsi="Times New Roman" w:cs="Times New Roman"/>
        </w:rPr>
      </w:pPr>
      <w:r w:rsidRPr="004A08A3">
        <w:rPr>
          <w:rFonts w:ascii="Times New Roman" w:hAnsi="Times New Roman" w:cs="Times New Roman"/>
          <w:vertAlign w:val="superscript"/>
        </w:rPr>
        <w:t>*</w:t>
      </w:r>
      <w:r w:rsidRPr="004A08A3">
        <w:rPr>
          <w:rFonts w:ascii="Times New Roman" w:hAnsi="Times New Roman" w:cs="Times New Roman"/>
        </w:rPr>
        <w:t>Число одновременных доступов (число ОД).</w:t>
      </w:r>
    </w:p>
    <w:p w:rsidR="00DB4B3D" w:rsidRDefault="00DB4B3D" w:rsidP="00A73DA1">
      <w:pPr>
        <w:jc w:val="both"/>
        <w:rPr>
          <w:rFonts w:eastAsia="Calibri"/>
          <w:b/>
          <w:sz w:val="24"/>
          <w:szCs w:val="24"/>
        </w:rPr>
      </w:pPr>
    </w:p>
    <w:p w:rsidR="00A73DA1" w:rsidRPr="008C0243" w:rsidRDefault="00A73DA1" w:rsidP="00A73DA1">
      <w:pPr>
        <w:jc w:val="both"/>
        <w:rPr>
          <w:rFonts w:eastAsia="Calibri"/>
          <w:b/>
          <w:sz w:val="22"/>
          <w:szCs w:val="22"/>
        </w:rPr>
      </w:pPr>
      <w:r w:rsidRPr="008C0243">
        <w:rPr>
          <w:rFonts w:eastAsia="Calibri"/>
          <w:b/>
          <w:sz w:val="24"/>
          <w:szCs w:val="24"/>
        </w:rPr>
        <w:t>Цена договора</w:t>
      </w:r>
      <w:r w:rsidR="00AA664B" w:rsidRPr="008C0243">
        <w:rPr>
          <w:rFonts w:eastAsia="Calibri"/>
          <w:b/>
          <w:sz w:val="24"/>
          <w:szCs w:val="24"/>
        </w:rPr>
        <w:t xml:space="preserve"> </w:t>
      </w:r>
      <w:r w:rsidRPr="008C0243">
        <w:rPr>
          <w:rFonts w:eastAsia="Calibri"/>
          <w:b/>
          <w:sz w:val="24"/>
          <w:szCs w:val="24"/>
        </w:rPr>
        <w:t>составляет</w:t>
      </w:r>
      <w:r w:rsidR="007C6D5E" w:rsidRPr="008C0243">
        <w:rPr>
          <w:rFonts w:eastAsia="Calibri"/>
          <w:b/>
          <w:sz w:val="24"/>
          <w:szCs w:val="24"/>
        </w:rPr>
        <w:t xml:space="preserve">: </w:t>
      </w:r>
      <w:r w:rsidR="008C0243" w:rsidRPr="008C0243">
        <w:rPr>
          <w:rFonts w:eastAsia="Calibri"/>
          <w:b/>
          <w:sz w:val="24"/>
          <w:szCs w:val="24"/>
        </w:rPr>
        <w:t>__</w:t>
      </w:r>
      <w:r w:rsidRPr="008C0243">
        <w:rPr>
          <w:rFonts w:eastAsia="Calibri"/>
          <w:b/>
          <w:sz w:val="24"/>
          <w:szCs w:val="24"/>
        </w:rPr>
        <w:t xml:space="preserve">_____ </w:t>
      </w:r>
      <w:r w:rsidR="007C6D5E" w:rsidRPr="008C0243">
        <w:rPr>
          <w:rFonts w:eastAsia="Calibri"/>
          <w:b/>
          <w:sz w:val="24"/>
          <w:szCs w:val="24"/>
        </w:rPr>
        <w:t xml:space="preserve">рублей </w:t>
      </w:r>
      <w:r w:rsidR="008C0243" w:rsidRPr="008C0243">
        <w:rPr>
          <w:rFonts w:eastAsia="Calibri"/>
          <w:b/>
          <w:sz w:val="24"/>
          <w:szCs w:val="24"/>
        </w:rPr>
        <w:t xml:space="preserve">___ </w:t>
      </w:r>
      <w:r w:rsidR="007C6D5E" w:rsidRPr="008C0243">
        <w:rPr>
          <w:rFonts w:eastAsia="Calibri"/>
          <w:b/>
          <w:sz w:val="24"/>
          <w:szCs w:val="24"/>
        </w:rPr>
        <w:t xml:space="preserve">копеек </w:t>
      </w:r>
      <w:r w:rsidRPr="00493BF3">
        <w:rPr>
          <w:rFonts w:eastAsia="Calibri"/>
          <w:b/>
          <w:i/>
          <w:sz w:val="24"/>
          <w:szCs w:val="24"/>
        </w:rPr>
        <w:t>(</w:t>
      </w:r>
      <w:r w:rsidR="007C6D5E" w:rsidRPr="00493BF3">
        <w:rPr>
          <w:rFonts w:eastAsia="Calibri"/>
          <w:b/>
          <w:i/>
          <w:sz w:val="24"/>
          <w:szCs w:val="24"/>
        </w:rPr>
        <w:t xml:space="preserve">сумма </w:t>
      </w:r>
      <w:r w:rsidRPr="00493BF3">
        <w:rPr>
          <w:rFonts w:eastAsia="Calibri"/>
          <w:b/>
          <w:i/>
          <w:sz w:val="24"/>
          <w:szCs w:val="24"/>
        </w:rPr>
        <w:t>прописью)</w:t>
      </w:r>
      <w:r w:rsidR="00AA664B" w:rsidRPr="008C0243">
        <w:rPr>
          <w:rFonts w:eastAsia="Calibri"/>
          <w:b/>
          <w:sz w:val="24"/>
          <w:szCs w:val="24"/>
        </w:rPr>
        <w:t xml:space="preserve">, </w:t>
      </w:r>
      <w:r w:rsidR="00F914B0" w:rsidRPr="008C0243">
        <w:rPr>
          <w:rFonts w:eastAsia="Calibri"/>
          <w:b/>
          <w:sz w:val="24"/>
          <w:szCs w:val="24"/>
        </w:rPr>
        <w:t>в том числе НДС</w:t>
      </w:r>
      <w:r w:rsidR="007C6D5E" w:rsidRPr="008C0243">
        <w:rPr>
          <w:rFonts w:eastAsia="Calibri"/>
          <w:b/>
          <w:sz w:val="24"/>
          <w:szCs w:val="24"/>
        </w:rPr>
        <w:t xml:space="preserve"> 20</w:t>
      </w:r>
      <w:r w:rsidR="00AA664B" w:rsidRPr="008C0243">
        <w:rPr>
          <w:rFonts w:eastAsia="Calibri"/>
          <w:b/>
          <w:sz w:val="24"/>
          <w:szCs w:val="24"/>
        </w:rPr>
        <w:t>%</w:t>
      </w:r>
      <w:r w:rsidR="00F914B0" w:rsidRPr="008C0243">
        <w:rPr>
          <w:rFonts w:eastAsia="Calibri"/>
          <w:b/>
          <w:sz w:val="24"/>
          <w:szCs w:val="24"/>
        </w:rPr>
        <w:t xml:space="preserve"> </w:t>
      </w:r>
      <w:r w:rsidR="008C0243" w:rsidRPr="008C0243">
        <w:rPr>
          <w:rFonts w:eastAsia="Calibri"/>
          <w:b/>
          <w:sz w:val="24"/>
          <w:szCs w:val="24"/>
        </w:rPr>
        <w:t>____</w:t>
      </w:r>
      <w:r w:rsidR="007C6D5E" w:rsidRPr="008C0243">
        <w:rPr>
          <w:rFonts w:eastAsia="Calibri"/>
          <w:b/>
          <w:sz w:val="24"/>
          <w:szCs w:val="24"/>
        </w:rPr>
        <w:t xml:space="preserve">_ рублей </w:t>
      </w:r>
      <w:r w:rsidR="008C0243" w:rsidRPr="008C0243">
        <w:rPr>
          <w:rFonts w:eastAsia="Calibri"/>
          <w:b/>
          <w:sz w:val="24"/>
          <w:szCs w:val="24"/>
        </w:rPr>
        <w:t xml:space="preserve">___ </w:t>
      </w:r>
      <w:r w:rsidR="007C6D5E" w:rsidRPr="008C0243">
        <w:rPr>
          <w:rFonts w:eastAsia="Calibri"/>
          <w:b/>
          <w:sz w:val="24"/>
          <w:szCs w:val="24"/>
        </w:rPr>
        <w:t xml:space="preserve">копеек </w:t>
      </w:r>
      <w:r w:rsidR="007C6D5E" w:rsidRPr="00493BF3">
        <w:rPr>
          <w:rFonts w:eastAsia="Calibri"/>
          <w:b/>
          <w:i/>
          <w:sz w:val="24"/>
          <w:szCs w:val="24"/>
        </w:rPr>
        <w:t>(сумма прописью</w:t>
      </w:r>
      <w:r w:rsidR="007C6D5E" w:rsidRPr="00493BF3">
        <w:rPr>
          <w:rFonts w:eastAsia="Calibri"/>
          <w:b/>
          <w:i/>
          <w:sz w:val="22"/>
          <w:szCs w:val="22"/>
        </w:rPr>
        <w:t xml:space="preserve">) </w:t>
      </w:r>
      <w:r w:rsidR="008C0243" w:rsidRPr="008C0243">
        <w:rPr>
          <w:bCs/>
          <w:i/>
          <w:sz w:val="22"/>
          <w:szCs w:val="22"/>
        </w:rPr>
        <w:t xml:space="preserve">(в случае, если участник имеет право на освобождение от уплаты НДС, то слова «в том числе НДС» </w:t>
      </w:r>
      <w:proofErr w:type="gramStart"/>
      <w:r w:rsidR="008C0243" w:rsidRPr="008C0243">
        <w:rPr>
          <w:bCs/>
          <w:i/>
          <w:sz w:val="22"/>
          <w:szCs w:val="22"/>
        </w:rPr>
        <w:t>заменяются на слова</w:t>
      </w:r>
      <w:proofErr w:type="gramEnd"/>
      <w:r w:rsidR="008C0243" w:rsidRPr="008C0243">
        <w:rPr>
          <w:bCs/>
          <w:i/>
          <w:sz w:val="22"/>
          <w:szCs w:val="22"/>
        </w:rPr>
        <w:t xml:space="preserve"> «НДС не облагается»)</w:t>
      </w:r>
      <w:r w:rsidR="008C0243" w:rsidRPr="008C0243">
        <w:rPr>
          <w:bCs/>
          <w:sz w:val="22"/>
          <w:szCs w:val="22"/>
        </w:rPr>
        <w:t>.</w:t>
      </w:r>
    </w:p>
    <w:p w:rsidR="005A3552" w:rsidRPr="00F914B0" w:rsidRDefault="005A3552" w:rsidP="00A73DA1">
      <w:pPr>
        <w:jc w:val="both"/>
        <w:rPr>
          <w:rFonts w:eastAsia="Calibri"/>
          <w:b/>
          <w:sz w:val="22"/>
          <w:szCs w:val="22"/>
        </w:rPr>
      </w:pPr>
    </w:p>
    <w:p w:rsidR="00890EA6" w:rsidRPr="00B761C3" w:rsidRDefault="00890EA6" w:rsidP="00F914B0">
      <w:pPr>
        <w:jc w:val="both"/>
        <w:rPr>
          <w:rFonts w:eastAsia="Calibri"/>
          <w:b/>
          <w:i/>
          <w:sz w:val="22"/>
          <w:szCs w:val="22"/>
          <w:u w:val="single"/>
        </w:rPr>
      </w:pPr>
      <w:r w:rsidRPr="00B761C3">
        <w:rPr>
          <w:rFonts w:eastAsia="Calibri"/>
          <w:b/>
          <w:i/>
          <w:sz w:val="22"/>
          <w:szCs w:val="22"/>
          <w:u w:val="single"/>
          <w:vertAlign w:val="superscript"/>
        </w:rPr>
        <w:t>**</w:t>
      </w:r>
      <w:r w:rsidRPr="00B761C3">
        <w:rPr>
          <w:rFonts w:eastAsia="Calibri"/>
          <w:b/>
          <w:i/>
          <w:sz w:val="22"/>
          <w:szCs w:val="22"/>
          <w:u w:val="single"/>
        </w:rPr>
        <w:t xml:space="preserve"> Цена указывается исходя режима налогообложения Поставщика.</w:t>
      </w:r>
    </w:p>
    <w:p w:rsidR="002B72E8" w:rsidRDefault="002B72E8" w:rsidP="007C6D5E">
      <w:pPr>
        <w:autoSpaceDE/>
        <w:jc w:val="both"/>
        <w:rPr>
          <w:i/>
          <w:sz w:val="22"/>
          <w:szCs w:val="22"/>
        </w:rPr>
      </w:pPr>
    </w:p>
    <w:p w:rsidR="004A08A3" w:rsidRPr="00FD354A" w:rsidRDefault="004A08A3" w:rsidP="007C6D5E">
      <w:pPr>
        <w:autoSpaceDE/>
        <w:jc w:val="both"/>
        <w:rPr>
          <w:i/>
          <w:sz w:val="22"/>
          <w:szCs w:val="22"/>
        </w:rPr>
      </w:pPr>
    </w:p>
    <w:p w:rsidR="00A73DA1" w:rsidRPr="003E06AA" w:rsidRDefault="009744AA" w:rsidP="00A73DA1">
      <w:pPr>
        <w:autoSpaceDE/>
        <w:jc w:val="both"/>
        <w:rPr>
          <w:color w:val="000000"/>
          <w:sz w:val="24"/>
          <w:szCs w:val="24"/>
        </w:rPr>
      </w:pPr>
      <w:r>
        <w:rPr>
          <w:color w:val="000000"/>
          <w:sz w:val="24"/>
          <w:szCs w:val="24"/>
        </w:rPr>
        <w:t>2. Мы _________________</w:t>
      </w:r>
      <w:r w:rsidR="006C0A38">
        <w:rPr>
          <w:color w:val="000000"/>
          <w:sz w:val="24"/>
          <w:szCs w:val="24"/>
        </w:rPr>
        <w:t>___________________</w:t>
      </w:r>
      <w:r w:rsidR="00A73DA1" w:rsidRPr="003E06AA">
        <w:rPr>
          <w:color w:val="000000"/>
          <w:sz w:val="24"/>
          <w:szCs w:val="24"/>
        </w:rPr>
        <w:t>__________</w:t>
      </w:r>
      <w:r w:rsidR="004A08A3">
        <w:rPr>
          <w:color w:val="000000"/>
          <w:sz w:val="24"/>
          <w:szCs w:val="24"/>
        </w:rPr>
        <w:t>____</w:t>
      </w:r>
      <w:r w:rsidR="00A73DA1" w:rsidRPr="003E06AA">
        <w:rPr>
          <w:color w:val="000000"/>
          <w:sz w:val="24"/>
          <w:szCs w:val="24"/>
        </w:rPr>
        <w:t xml:space="preserve">_______________________________ </w:t>
      </w:r>
    </w:p>
    <w:p w:rsidR="00A73DA1" w:rsidRPr="008C0243" w:rsidRDefault="00A73DA1" w:rsidP="00A463AD">
      <w:pPr>
        <w:widowControl/>
        <w:autoSpaceDE/>
        <w:ind w:firstLine="708"/>
        <w:jc w:val="center"/>
        <w:rPr>
          <w:i/>
        </w:rPr>
      </w:pPr>
      <w:r w:rsidRPr="008C0243">
        <w:rPr>
          <w:i/>
          <w:color w:val="000000"/>
        </w:rPr>
        <w:t>(наименование участника закупки</w:t>
      </w:r>
      <w:r w:rsidRPr="008C0243">
        <w:rPr>
          <w:i/>
        </w:rPr>
        <w:t>)</w:t>
      </w:r>
    </w:p>
    <w:p w:rsidR="00A73DA1" w:rsidRPr="009744AA" w:rsidRDefault="00A73DA1" w:rsidP="00A463AD">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w:t>
      </w:r>
      <w:r w:rsidR="002556D0" w:rsidRPr="009744AA">
        <w:rPr>
          <w:b/>
          <w:sz w:val="24"/>
          <w:szCs w:val="24"/>
        </w:rPr>
        <w:t xml:space="preserve"> и приложениях к ней</w:t>
      </w:r>
      <w:r w:rsidRPr="009744AA">
        <w:rPr>
          <w:sz w:val="24"/>
          <w:szCs w:val="24"/>
        </w:rPr>
        <w:t xml:space="preserve">. </w:t>
      </w:r>
      <w:r w:rsidR="00EA402A" w:rsidRPr="009744AA">
        <w:rPr>
          <w:sz w:val="24"/>
          <w:szCs w:val="24"/>
        </w:rPr>
        <w:t xml:space="preserve">К настоящей заявке на участие в запросе котировок прилагаются документы, являющиеся неотъемлемой частью нашей заявки на участие в запросе котировок, </w:t>
      </w:r>
      <w:r w:rsidR="00EE5043" w:rsidRPr="009744AA">
        <w:rPr>
          <w:sz w:val="24"/>
          <w:szCs w:val="24"/>
        </w:rPr>
        <w:t>извещения</w:t>
      </w:r>
      <w:r w:rsidR="005F551A" w:rsidRPr="009744AA">
        <w:rPr>
          <w:sz w:val="24"/>
          <w:szCs w:val="24"/>
        </w:rPr>
        <w:t xml:space="preserve"> запроса котировок</w:t>
      </w:r>
      <w:r w:rsidR="00EE5043" w:rsidRPr="009744AA">
        <w:rPr>
          <w:sz w:val="24"/>
          <w:szCs w:val="24"/>
        </w:rPr>
        <w:t>.</w:t>
      </w:r>
    </w:p>
    <w:p w:rsidR="0053234B" w:rsidRDefault="00C50C19" w:rsidP="00A463A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 xml:space="preserve">мы обязуемся подписать данный договор в соответствии с требованиями </w:t>
      </w:r>
      <w:r w:rsidR="003E06AA" w:rsidRPr="009744AA">
        <w:rPr>
          <w:rFonts w:ascii="Times New Roman" w:hAnsi="Times New Roman" w:cs="Times New Roman"/>
          <w:sz w:val="24"/>
          <w:szCs w:val="24"/>
        </w:rPr>
        <w:t>извещения</w:t>
      </w:r>
      <w:r w:rsidRPr="009744AA">
        <w:rPr>
          <w:rFonts w:ascii="Times New Roman" w:hAnsi="Times New Roman" w:cs="Times New Roman"/>
          <w:sz w:val="24"/>
          <w:szCs w:val="24"/>
        </w:rPr>
        <w:t xml:space="preserve"> запроса котировок и условиями, указанными в нашей заявке.</w:t>
      </w:r>
    </w:p>
    <w:p w:rsidR="006377C0" w:rsidRDefault="006377C0" w:rsidP="00A463A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sidR="00A463AD">
        <w:rPr>
          <w:color w:val="000000"/>
          <w:sz w:val="24"/>
          <w:szCs w:val="24"/>
        </w:rPr>
        <w:t xml:space="preserve"> г.</w:t>
      </w:r>
      <w:r w:rsidRPr="009744AA">
        <w:rPr>
          <w:color w:val="000000"/>
          <w:sz w:val="24"/>
          <w:szCs w:val="24"/>
        </w:rPr>
        <w:t xml:space="preserve"> </w:t>
      </w:r>
      <w:r w:rsidR="00050DE3">
        <w:rPr>
          <w:color w:val="000000"/>
          <w:sz w:val="24"/>
          <w:szCs w:val="24"/>
        </w:rPr>
        <w:br/>
      </w:r>
      <w:r w:rsidRPr="009744AA">
        <w:rPr>
          <w:color w:val="000000"/>
          <w:sz w:val="24"/>
          <w:szCs w:val="24"/>
        </w:rPr>
        <w:t>№ 152-ФЗ «О персональных данных»</w:t>
      </w:r>
      <w:r w:rsidR="00A463AD">
        <w:rPr>
          <w:color w:val="000000"/>
          <w:sz w:val="24"/>
          <w:szCs w:val="24"/>
        </w:rPr>
        <w:t xml:space="preserve"> </w:t>
      </w:r>
      <w:r w:rsidRPr="009744AA">
        <w:rPr>
          <w:i/>
          <w:color w:val="000000"/>
          <w:sz w:val="24"/>
          <w:szCs w:val="24"/>
        </w:rPr>
        <w:t>(для индивидуальных предпринимателей и физических лиц</w:t>
      </w:r>
      <w:r w:rsidR="00E13F8C">
        <w:rPr>
          <w:i/>
          <w:color w:val="000000"/>
          <w:sz w:val="24"/>
          <w:szCs w:val="24"/>
        </w:rPr>
        <w:t>)</w:t>
      </w:r>
      <w:r w:rsidR="00A463AD">
        <w:rPr>
          <w:i/>
          <w:color w:val="000000"/>
          <w:sz w:val="24"/>
          <w:szCs w:val="24"/>
        </w:rPr>
        <w:t>.</w:t>
      </w:r>
    </w:p>
    <w:p w:rsidR="00900E15" w:rsidRDefault="00900E15" w:rsidP="00A463AD">
      <w:pPr>
        <w:autoSpaceDE/>
        <w:autoSpaceDN/>
        <w:adjustRightInd/>
        <w:ind w:firstLine="567"/>
        <w:jc w:val="both"/>
        <w:rPr>
          <w:i/>
          <w:color w:val="000000"/>
          <w:sz w:val="24"/>
          <w:szCs w:val="24"/>
        </w:rPr>
      </w:pPr>
    </w:p>
    <w:p w:rsidR="00B761C3" w:rsidRPr="008326AD" w:rsidRDefault="00B761C3" w:rsidP="00A463AD">
      <w:pPr>
        <w:autoSpaceDE/>
        <w:autoSpaceDN/>
        <w:adjustRightInd/>
        <w:ind w:firstLine="567"/>
        <w:jc w:val="both"/>
        <w:rPr>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2057"/>
        <w:gridCol w:w="1049"/>
        <w:gridCol w:w="3592"/>
      </w:tblGrid>
      <w:tr w:rsidR="00050DE3" w:rsidRPr="00D4438C" w:rsidTr="000724F3">
        <w:tc>
          <w:tcPr>
            <w:tcW w:w="1871" w:type="pct"/>
          </w:tcPr>
          <w:p w:rsidR="00050DE3" w:rsidRDefault="00050DE3" w:rsidP="000638EF">
            <w:pPr>
              <w:widowControl/>
              <w:adjustRightInd/>
              <w:ind w:firstLine="567"/>
              <w:jc w:val="both"/>
              <w:rPr>
                <w:sz w:val="24"/>
                <w:szCs w:val="24"/>
              </w:rPr>
            </w:pPr>
            <w:r>
              <w:rPr>
                <w:sz w:val="24"/>
                <w:szCs w:val="24"/>
              </w:rPr>
              <w:t>Должность</w:t>
            </w:r>
            <w:r w:rsidRPr="00D4438C">
              <w:rPr>
                <w:sz w:val="24"/>
                <w:szCs w:val="24"/>
              </w:rPr>
              <w:t xml:space="preserve"> </w:t>
            </w:r>
          </w:p>
          <w:p w:rsidR="00050DE3" w:rsidRPr="00E92602" w:rsidRDefault="00050DE3" w:rsidP="000638EF">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gridSpan w:val="2"/>
          </w:tcPr>
          <w:p w:rsidR="00050DE3" w:rsidRDefault="00050DE3" w:rsidP="000638EF">
            <w:pPr>
              <w:widowControl/>
              <w:adjustRightInd/>
              <w:jc w:val="center"/>
              <w:rPr>
                <w:sz w:val="24"/>
                <w:szCs w:val="24"/>
              </w:rPr>
            </w:pPr>
            <w:r w:rsidRPr="00D4438C">
              <w:rPr>
                <w:sz w:val="24"/>
                <w:szCs w:val="24"/>
              </w:rPr>
              <w:t>________________</w:t>
            </w:r>
          </w:p>
          <w:p w:rsidR="00050DE3" w:rsidRPr="00D4438C" w:rsidRDefault="00050DE3" w:rsidP="000638EF">
            <w:pPr>
              <w:widowControl/>
              <w:adjustRightInd/>
              <w:jc w:val="center"/>
              <w:rPr>
                <w:bCs/>
                <w:snapToGrid w:val="0"/>
              </w:rPr>
            </w:pPr>
            <w:r w:rsidRPr="00D4438C">
              <w:t>(подпись)</w:t>
            </w:r>
          </w:p>
        </w:tc>
        <w:tc>
          <w:tcPr>
            <w:tcW w:w="1678" w:type="pct"/>
          </w:tcPr>
          <w:p w:rsidR="00050DE3" w:rsidRDefault="00050DE3" w:rsidP="000638EF">
            <w:pPr>
              <w:widowControl/>
              <w:adjustRightInd/>
              <w:jc w:val="center"/>
              <w:rPr>
                <w:sz w:val="24"/>
                <w:szCs w:val="24"/>
              </w:rPr>
            </w:pPr>
            <w:r w:rsidRPr="00D4438C">
              <w:rPr>
                <w:sz w:val="24"/>
                <w:szCs w:val="24"/>
              </w:rPr>
              <w:t>/__________________/</w:t>
            </w:r>
          </w:p>
          <w:p w:rsidR="00050DE3" w:rsidRPr="00D4438C" w:rsidRDefault="00050DE3" w:rsidP="000638EF">
            <w:pPr>
              <w:widowControl/>
              <w:adjustRightInd/>
              <w:jc w:val="center"/>
              <w:rPr>
                <w:bCs/>
                <w:snapToGrid w:val="0"/>
              </w:rPr>
            </w:pPr>
            <w:r w:rsidRPr="00D4438C">
              <w:t>(Ф.И.О.)</w:t>
            </w:r>
          </w:p>
        </w:tc>
      </w:tr>
      <w:tr w:rsidR="00953AD2" w:rsidTr="00D84981">
        <w:tc>
          <w:tcPr>
            <w:tcW w:w="2832" w:type="pct"/>
            <w:gridSpan w:val="2"/>
          </w:tcPr>
          <w:p w:rsidR="00953AD2" w:rsidRDefault="00953AD2" w:rsidP="00EC2F35">
            <w:pPr>
              <w:ind w:right="141"/>
              <w:jc w:val="right"/>
              <w:rPr>
                <w:i/>
                <w:sz w:val="24"/>
                <w:szCs w:val="24"/>
              </w:rPr>
            </w:pPr>
          </w:p>
        </w:tc>
        <w:tc>
          <w:tcPr>
            <w:tcW w:w="2168" w:type="pct"/>
            <w:gridSpan w:val="2"/>
          </w:tcPr>
          <w:p w:rsidR="00953AD2" w:rsidRDefault="00953AD2" w:rsidP="00953AD2">
            <w:pPr>
              <w:rPr>
                <w:i/>
                <w:sz w:val="24"/>
                <w:szCs w:val="24"/>
              </w:rPr>
            </w:pPr>
            <w:r w:rsidRPr="00953AD2">
              <w:rPr>
                <w:b/>
                <w:i/>
                <w:sz w:val="24"/>
                <w:szCs w:val="24"/>
              </w:rPr>
              <w:t xml:space="preserve">Приложение № </w:t>
            </w:r>
            <w:r w:rsidR="00E13F8C">
              <w:rPr>
                <w:b/>
                <w:i/>
                <w:sz w:val="24"/>
                <w:szCs w:val="24"/>
              </w:rPr>
              <w:t>1</w:t>
            </w:r>
            <w:r w:rsidR="00E13F8C">
              <w:rPr>
                <w:i/>
                <w:sz w:val="24"/>
                <w:szCs w:val="24"/>
              </w:rPr>
              <w:t xml:space="preserve"> к Котировочной заявке</w:t>
            </w:r>
          </w:p>
        </w:tc>
      </w:tr>
    </w:tbl>
    <w:p w:rsidR="00953AD2" w:rsidRDefault="00953AD2" w:rsidP="00EC2F35">
      <w:pPr>
        <w:ind w:left="-284" w:right="141"/>
        <w:jc w:val="right"/>
        <w:rPr>
          <w:i/>
          <w:sz w:val="24"/>
          <w:szCs w:val="24"/>
        </w:rPr>
      </w:pPr>
    </w:p>
    <w:p w:rsidR="009744AA" w:rsidRDefault="009744AA" w:rsidP="00D953C4">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rsidR="00D953C4" w:rsidRDefault="00D953C4" w:rsidP="00D953C4">
      <w:pPr>
        <w:autoSpaceDE/>
        <w:autoSpaceDN/>
        <w:adjustRightInd/>
        <w:jc w:val="both"/>
        <w:rPr>
          <w:b/>
          <w:sz w:val="24"/>
          <w:szCs w:val="24"/>
        </w:rPr>
      </w:pPr>
    </w:p>
    <w:p w:rsidR="00D953C4" w:rsidRDefault="00D953C4" w:rsidP="00D953C4">
      <w:pPr>
        <w:autoSpaceDE/>
        <w:autoSpaceDN/>
        <w:adjustRightInd/>
        <w:jc w:val="both"/>
        <w:rPr>
          <w:b/>
          <w:sz w:val="24"/>
          <w:szCs w:val="24"/>
        </w:rPr>
      </w:pPr>
      <w:r>
        <w:rPr>
          <w:b/>
          <w:sz w:val="24"/>
          <w:szCs w:val="24"/>
        </w:rPr>
        <w:t xml:space="preserve">Наименование участника </w:t>
      </w:r>
      <w:r w:rsidRPr="009A2169">
        <w:rPr>
          <w:sz w:val="24"/>
          <w:szCs w:val="24"/>
        </w:rPr>
        <w:t>_____</w:t>
      </w:r>
      <w:r w:rsidR="00953AD2" w:rsidRPr="009A2169">
        <w:rPr>
          <w:sz w:val="24"/>
          <w:szCs w:val="24"/>
        </w:rPr>
        <w:t>_________________________</w:t>
      </w:r>
      <w:r w:rsidRPr="009A2169">
        <w:rPr>
          <w:sz w:val="24"/>
          <w:szCs w:val="24"/>
        </w:rPr>
        <w:t>____________________________</w:t>
      </w:r>
    </w:p>
    <w:p w:rsidR="00D953C4" w:rsidRDefault="00D953C4" w:rsidP="00D953C4">
      <w:pPr>
        <w:autoSpaceDE/>
        <w:autoSpaceDN/>
        <w:adjustRightInd/>
        <w:jc w:val="both"/>
        <w:rPr>
          <w:b/>
          <w:sz w:val="24"/>
          <w:szCs w:val="24"/>
        </w:rPr>
      </w:pPr>
    </w:p>
    <w:p w:rsidR="00D953C4" w:rsidRPr="00BC36FB" w:rsidRDefault="00D953C4" w:rsidP="00D953C4">
      <w:pPr>
        <w:jc w:val="both"/>
        <w:rPr>
          <w:rFonts w:eastAsia="Calibri"/>
          <w:b/>
          <w:sz w:val="24"/>
          <w:szCs w:val="24"/>
        </w:rPr>
      </w:pPr>
      <w:r w:rsidRPr="00BC36FB">
        <w:rPr>
          <w:rFonts w:eastAsia="Calibri"/>
          <w:b/>
          <w:sz w:val="24"/>
          <w:szCs w:val="24"/>
        </w:rPr>
        <w:t xml:space="preserve">Предмет договора: </w:t>
      </w:r>
      <w:r w:rsidR="00005297" w:rsidRPr="00467218">
        <w:rPr>
          <w:sz w:val="24"/>
          <w:szCs w:val="24"/>
        </w:rPr>
        <w:t>Оказание информационных услуг по адаптации и сопровождению экземпляров справочно-правовой системы КонсультантПлюс</w:t>
      </w:r>
      <w:r w:rsidR="000E75E7" w:rsidRPr="00192823">
        <w:rPr>
          <w:sz w:val="24"/>
          <w:szCs w:val="24"/>
        </w:rPr>
        <w:t>.</w:t>
      </w:r>
    </w:p>
    <w:p w:rsidR="00EC2F35" w:rsidRPr="002B6E48" w:rsidRDefault="00EC2F35" w:rsidP="00EC2F35">
      <w:pPr>
        <w:widowControl/>
        <w:overflowPunct w:val="0"/>
        <w:ind w:firstLine="709"/>
        <w:jc w:val="center"/>
        <w:rPr>
          <w:b/>
          <w:bCs/>
          <w:sz w:val="24"/>
          <w:szCs w:val="24"/>
        </w:rPr>
      </w:pPr>
      <w:bookmarkStart w:id="56" w:name="_Анкета_Претендента_на"/>
      <w:bookmarkStart w:id="57" w:name="_Анкета_Участника_процедуры"/>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E13F8C" w:rsidRPr="009744AA" w:rsidTr="00E13F8C">
        <w:trPr>
          <w:cantSplit/>
          <w:trHeight w:val="240"/>
          <w:tblHeader/>
        </w:trPr>
        <w:tc>
          <w:tcPr>
            <w:tcW w:w="377" w:type="pct"/>
            <w:vAlign w:val="center"/>
          </w:tcPr>
          <w:p w:rsidR="00E13F8C" w:rsidRPr="00B10509" w:rsidRDefault="00E13F8C" w:rsidP="00E13F8C">
            <w:pPr>
              <w:autoSpaceDE/>
              <w:autoSpaceDN/>
              <w:adjustRightInd/>
              <w:jc w:val="center"/>
              <w:rPr>
                <w:b/>
                <w:snapToGrid w:val="0"/>
                <w:sz w:val="22"/>
                <w:szCs w:val="22"/>
              </w:rPr>
            </w:pPr>
            <w:r w:rsidRPr="00B10509">
              <w:rPr>
                <w:b/>
                <w:snapToGrid w:val="0"/>
                <w:sz w:val="22"/>
                <w:szCs w:val="22"/>
              </w:rPr>
              <w:t xml:space="preserve">№ </w:t>
            </w:r>
            <w:proofErr w:type="gramStart"/>
            <w:r w:rsidRPr="00B10509">
              <w:rPr>
                <w:b/>
                <w:snapToGrid w:val="0"/>
                <w:sz w:val="22"/>
                <w:szCs w:val="22"/>
              </w:rPr>
              <w:t>п</w:t>
            </w:r>
            <w:proofErr w:type="gramEnd"/>
            <w:r w:rsidRPr="00B10509">
              <w:rPr>
                <w:b/>
                <w:snapToGrid w:val="0"/>
                <w:sz w:val="22"/>
                <w:szCs w:val="22"/>
              </w:rPr>
              <w:t>/п</w:t>
            </w:r>
          </w:p>
        </w:tc>
        <w:tc>
          <w:tcPr>
            <w:tcW w:w="3414" w:type="pct"/>
            <w:vAlign w:val="center"/>
          </w:tcPr>
          <w:p w:rsidR="00E13F8C" w:rsidRPr="00B10509" w:rsidRDefault="00E13F8C" w:rsidP="00E13F8C">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rsidR="00E13F8C" w:rsidRPr="009744AA" w:rsidRDefault="00E13F8C" w:rsidP="00E13F8C">
            <w:pPr>
              <w:autoSpaceDE/>
              <w:autoSpaceDN/>
              <w:adjustRightInd/>
              <w:jc w:val="center"/>
              <w:rPr>
                <w:b/>
                <w:snapToGrid w:val="0"/>
                <w:sz w:val="22"/>
                <w:szCs w:val="22"/>
              </w:rPr>
            </w:pPr>
            <w:r w:rsidRPr="009744AA">
              <w:rPr>
                <w:b/>
                <w:snapToGrid w:val="0"/>
                <w:sz w:val="22"/>
                <w:szCs w:val="22"/>
              </w:rPr>
              <w:t>Сведения об участнике</w:t>
            </w:r>
          </w:p>
        </w:tc>
      </w:tr>
      <w:tr w:rsidR="00E13F8C" w:rsidRPr="009744AA" w:rsidTr="00E13F8C">
        <w:trPr>
          <w:cantSplit/>
          <w:trHeight w:val="471"/>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1.</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Фирменное наименование (полное и сокращенное наименования организац</w:t>
            </w:r>
            <w:proofErr w:type="gramStart"/>
            <w:r w:rsidRPr="00B10509">
              <w:rPr>
                <w:snapToGrid w:val="0"/>
                <w:sz w:val="22"/>
                <w:szCs w:val="22"/>
              </w:rPr>
              <w:t xml:space="preserve">ии </w:t>
            </w:r>
            <w:r>
              <w:rPr>
                <w:snapToGrid w:val="0"/>
                <w:sz w:val="22"/>
                <w:szCs w:val="22"/>
              </w:rPr>
              <w:t>и ее</w:t>
            </w:r>
            <w:proofErr w:type="gramEnd"/>
            <w:r>
              <w:rPr>
                <w:snapToGrid w:val="0"/>
                <w:sz w:val="22"/>
                <w:szCs w:val="22"/>
              </w:rPr>
              <w:t xml:space="preserve">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2.</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3.</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4.</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Почтовый адрес</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5.</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6.</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ИНН</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7.</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КПП</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8.</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ОГРН</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9.</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ОКПО</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Pr>
                <w:snapToGrid w:val="0"/>
                <w:sz w:val="22"/>
                <w:szCs w:val="22"/>
              </w:rPr>
              <w:t>10.</w:t>
            </w:r>
          </w:p>
        </w:tc>
        <w:tc>
          <w:tcPr>
            <w:tcW w:w="3414" w:type="pct"/>
            <w:vAlign w:val="center"/>
          </w:tcPr>
          <w:p w:rsidR="00E13F8C" w:rsidRPr="00B10509" w:rsidRDefault="00E13F8C" w:rsidP="00E13F8C">
            <w:pPr>
              <w:autoSpaceDE/>
              <w:autoSpaceDN/>
              <w:adjustRightInd/>
              <w:rPr>
                <w:snapToGrid w:val="0"/>
                <w:sz w:val="22"/>
                <w:szCs w:val="22"/>
              </w:rPr>
            </w:pPr>
            <w:r>
              <w:rPr>
                <w:snapToGrid w:val="0"/>
                <w:sz w:val="22"/>
                <w:szCs w:val="22"/>
              </w:rPr>
              <w:t>ОКТМО</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Default="00E13F8C" w:rsidP="00E13F8C">
            <w:pPr>
              <w:autoSpaceDE/>
              <w:autoSpaceDN/>
              <w:adjustRightInd/>
              <w:jc w:val="center"/>
              <w:rPr>
                <w:snapToGrid w:val="0"/>
                <w:sz w:val="22"/>
                <w:szCs w:val="22"/>
              </w:rPr>
            </w:pPr>
            <w:r>
              <w:rPr>
                <w:snapToGrid w:val="0"/>
                <w:sz w:val="22"/>
                <w:szCs w:val="22"/>
              </w:rPr>
              <w:t>11.</w:t>
            </w:r>
          </w:p>
        </w:tc>
        <w:tc>
          <w:tcPr>
            <w:tcW w:w="3414" w:type="pct"/>
            <w:vAlign w:val="center"/>
          </w:tcPr>
          <w:p w:rsidR="00E13F8C" w:rsidRDefault="00E13F8C" w:rsidP="00E13F8C">
            <w:pPr>
              <w:autoSpaceDE/>
              <w:autoSpaceDN/>
              <w:adjustRightInd/>
              <w:rPr>
                <w:snapToGrid w:val="0"/>
                <w:sz w:val="22"/>
                <w:szCs w:val="22"/>
              </w:rPr>
            </w:pPr>
            <w:r>
              <w:rPr>
                <w:snapToGrid w:val="0"/>
                <w:sz w:val="22"/>
                <w:szCs w:val="22"/>
              </w:rPr>
              <w:t>ОКОПФ</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rsidR="00E13F8C" w:rsidRPr="00B10509" w:rsidRDefault="00E13F8C" w:rsidP="00E13F8C">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rsidR="00E13F8C" w:rsidRDefault="00E13F8C" w:rsidP="00E13F8C">
            <w:pPr>
              <w:autoSpaceDE/>
              <w:autoSpaceDN/>
              <w:adjustRightInd/>
              <w:rPr>
                <w:snapToGrid w:val="0"/>
                <w:sz w:val="22"/>
                <w:szCs w:val="22"/>
              </w:rPr>
            </w:pPr>
            <w:r>
              <w:rPr>
                <w:snapToGrid w:val="0"/>
                <w:sz w:val="22"/>
                <w:szCs w:val="22"/>
              </w:rPr>
              <w:t>Банковские реквизиты:</w:t>
            </w:r>
          </w:p>
          <w:p w:rsidR="00E13F8C" w:rsidRDefault="00E13F8C" w:rsidP="00E13F8C">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rsidR="00E13F8C" w:rsidRDefault="00E13F8C" w:rsidP="00E13F8C">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rsidR="00E13F8C" w:rsidRDefault="00E13F8C" w:rsidP="00E13F8C">
            <w:pPr>
              <w:autoSpaceDE/>
              <w:autoSpaceDN/>
              <w:adjustRightInd/>
              <w:rPr>
                <w:snapToGrid w:val="0"/>
                <w:sz w:val="22"/>
                <w:szCs w:val="22"/>
              </w:rPr>
            </w:pPr>
            <w:r>
              <w:rPr>
                <w:snapToGrid w:val="0"/>
                <w:sz w:val="22"/>
                <w:szCs w:val="22"/>
              </w:rPr>
              <w:t>- корреспондентский счет;</w:t>
            </w:r>
          </w:p>
          <w:p w:rsidR="00E13F8C" w:rsidRDefault="00E13F8C" w:rsidP="00E13F8C">
            <w:pPr>
              <w:autoSpaceDE/>
              <w:autoSpaceDN/>
              <w:adjustRightInd/>
              <w:rPr>
                <w:snapToGrid w:val="0"/>
                <w:sz w:val="22"/>
                <w:szCs w:val="22"/>
              </w:rPr>
            </w:pPr>
            <w:r>
              <w:rPr>
                <w:snapToGrid w:val="0"/>
                <w:sz w:val="22"/>
                <w:szCs w:val="22"/>
              </w:rPr>
              <w:t>- БИК;</w:t>
            </w:r>
          </w:p>
          <w:p w:rsidR="00E13F8C" w:rsidRPr="00B10509" w:rsidRDefault="00E13F8C" w:rsidP="00E13F8C">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Height w:val="284"/>
        </w:trPr>
        <w:tc>
          <w:tcPr>
            <w:tcW w:w="377" w:type="pct"/>
            <w:vAlign w:val="center"/>
          </w:tcPr>
          <w:p w:rsidR="00E13F8C" w:rsidRPr="00B10509" w:rsidRDefault="00E13F8C" w:rsidP="00E13F8C">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rsidR="00E13F8C" w:rsidRPr="00B10509" w:rsidRDefault="00E13F8C" w:rsidP="00E13F8C">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rsidR="00E13F8C" w:rsidRPr="009744AA" w:rsidRDefault="00E13F8C" w:rsidP="00E13F8C">
            <w:pPr>
              <w:autoSpaceDE/>
              <w:autoSpaceDN/>
              <w:adjustRightInd/>
              <w:jc w:val="both"/>
              <w:rPr>
                <w:snapToGrid w:val="0"/>
                <w:sz w:val="22"/>
                <w:szCs w:val="22"/>
              </w:rPr>
            </w:pPr>
          </w:p>
        </w:tc>
      </w:tr>
      <w:tr w:rsidR="00E13F8C" w:rsidRPr="009744AA" w:rsidTr="00E13F8C">
        <w:trPr>
          <w:cantSplit/>
        </w:trPr>
        <w:tc>
          <w:tcPr>
            <w:tcW w:w="377" w:type="pct"/>
            <w:vAlign w:val="center"/>
          </w:tcPr>
          <w:p w:rsidR="00E13F8C" w:rsidRPr="00B10509" w:rsidRDefault="00E13F8C" w:rsidP="00E13F8C">
            <w:pPr>
              <w:autoSpaceDE/>
              <w:autoSpaceDN/>
              <w:adjustRightInd/>
              <w:jc w:val="center"/>
              <w:rPr>
                <w:snapToGrid w:val="0"/>
                <w:sz w:val="22"/>
                <w:szCs w:val="22"/>
              </w:rPr>
            </w:pPr>
            <w:r>
              <w:rPr>
                <w:snapToGrid w:val="0"/>
                <w:sz w:val="22"/>
                <w:szCs w:val="22"/>
              </w:rPr>
              <w:t>17.</w:t>
            </w:r>
          </w:p>
        </w:tc>
        <w:tc>
          <w:tcPr>
            <w:tcW w:w="3414" w:type="pct"/>
            <w:vAlign w:val="center"/>
          </w:tcPr>
          <w:p w:rsidR="00E13F8C" w:rsidRPr="00B10509" w:rsidRDefault="00E13F8C" w:rsidP="00E13F8C">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rsidR="00E13F8C" w:rsidRPr="009744AA" w:rsidRDefault="00E13F8C" w:rsidP="00E13F8C">
            <w:pPr>
              <w:autoSpaceDE/>
              <w:autoSpaceDN/>
              <w:adjustRightInd/>
              <w:jc w:val="both"/>
              <w:rPr>
                <w:snapToGrid w:val="0"/>
                <w:sz w:val="22"/>
                <w:szCs w:val="22"/>
              </w:rPr>
            </w:pPr>
          </w:p>
        </w:tc>
      </w:tr>
    </w:tbl>
    <w:p w:rsidR="00EC2F35" w:rsidRDefault="00EC2F35" w:rsidP="00EC2F35">
      <w:pPr>
        <w:widowControl/>
        <w:adjustRightInd/>
        <w:ind w:hanging="142"/>
        <w:jc w:val="both"/>
        <w:rPr>
          <w:bCs/>
          <w:snapToGrid w:val="0"/>
          <w:sz w:val="24"/>
          <w:szCs w:val="24"/>
        </w:rPr>
      </w:pPr>
    </w:p>
    <w:p w:rsidR="00D4438C" w:rsidRDefault="00D4438C" w:rsidP="00EC2F35">
      <w:pPr>
        <w:widowControl/>
        <w:adjustRightInd/>
        <w:ind w:hanging="142"/>
        <w:jc w:val="both"/>
        <w:rPr>
          <w:bCs/>
          <w:snapToGrid w:val="0"/>
          <w:sz w:val="24"/>
          <w:szCs w:val="24"/>
        </w:rPr>
      </w:pPr>
    </w:p>
    <w:p w:rsidR="00E13F8C" w:rsidRDefault="00E13F8C" w:rsidP="00EC2F35">
      <w:pPr>
        <w:widowControl/>
        <w:adjustRightInd/>
        <w:ind w:hanging="142"/>
        <w:jc w:val="both"/>
        <w:rPr>
          <w:bCs/>
          <w:snapToGrid w:val="0"/>
          <w:sz w:val="24"/>
          <w:szCs w:val="24"/>
        </w:rPr>
      </w:pPr>
    </w:p>
    <w:p w:rsidR="00E13F8C" w:rsidRDefault="00E13F8C" w:rsidP="00EC2F35">
      <w:pPr>
        <w:widowControl/>
        <w:adjustRightInd/>
        <w:ind w:hanging="142"/>
        <w:jc w:val="both"/>
        <w:rPr>
          <w:bCs/>
          <w:snapToGrid w:val="0"/>
          <w:sz w:val="24"/>
          <w:szCs w:val="24"/>
        </w:rPr>
      </w:pPr>
    </w:p>
    <w:p w:rsidR="00D4438C" w:rsidRDefault="00D4438C"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3106"/>
        <w:gridCol w:w="3592"/>
      </w:tblGrid>
      <w:tr w:rsidR="00E13F8C" w:rsidRPr="00D4438C" w:rsidTr="00E13F8C">
        <w:tc>
          <w:tcPr>
            <w:tcW w:w="1871" w:type="pct"/>
          </w:tcPr>
          <w:p w:rsidR="00E13F8C" w:rsidRPr="00D4438C" w:rsidRDefault="00E13F8C" w:rsidP="000638EF">
            <w:pPr>
              <w:widowControl/>
              <w:adjustRightInd/>
              <w:ind w:firstLine="567"/>
              <w:jc w:val="both"/>
              <w:rPr>
                <w:sz w:val="24"/>
                <w:szCs w:val="24"/>
              </w:rPr>
            </w:pPr>
            <w:r w:rsidRPr="00D4438C">
              <w:rPr>
                <w:sz w:val="24"/>
                <w:szCs w:val="24"/>
              </w:rPr>
              <w:t xml:space="preserve">Руководитель организации </w:t>
            </w:r>
          </w:p>
          <w:p w:rsidR="00E13F8C" w:rsidRPr="00D4438C" w:rsidRDefault="00E13F8C" w:rsidP="000638EF">
            <w:pPr>
              <w:widowControl/>
              <w:adjustRightInd/>
              <w:ind w:firstLine="567"/>
              <w:jc w:val="both"/>
              <w:rPr>
                <w:bCs/>
                <w:snapToGrid w:val="0"/>
                <w:sz w:val="24"/>
                <w:szCs w:val="24"/>
              </w:rPr>
            </w:pPr>
            <w:r w:rsidRPr="00D4438C">
              <w:rPr>
                <w:sz w:val="24"/>
                <w:szCs w:val="24"/>
              </w:rPr>
              <w:t>(уполномоченное лицо)</w:t>
            </w:r>
          </w:p>
        </w:tc>
        <w:tc>
          <w:tcPr>
            <w:tcW w:w="1451" w:type="pct"/>
          </w:tcPr>
          <w:p w:rsidR="00E13F8C" w:rsidRDefault="00E13F8C" w:rsidP="000638EF">
            <w:pPr>
              <w:widowControl/>
              <w:adjustRightInd/>
              <w:jc w:val="center"/>
              <w:rPr>
                <w:sz w:val="24"/>
                <w:szCs w:val="24"/>
              </w:rPr>
            </w:pPr>
            <w:r w:rsidRPr="00D4438C">
              <w:rPr>
                <w:sz w:val="24"/>
                <w:szCs w:val="24"/>
              </w:rPr>
              <w:t>________________</w:t>
            </w:r>
          </w:p>
          <w:p w:rsidR="00E13F8C" w:rsidRPr="00D4438C" w:rsidRDefault="00E13F8C" w:rsidP="000638EF">
            <w:pPr>
              <w:widowControl/>
              <w:adjustRightInd/>
              <w:jc w:val="center"/>
              <w:rPr>
                <w:bCs/>
                <w:snapToGrid w:val="0"/>
              </w:rPr>
            </w:pPr>
            <w:r w:rsidRPr="00D4438C">
              <w:t>(подпись)</w:t>
            </w:r>
          </w:p>
        </w:tc>
        <w:tc>
          <w:tcPr>
            <w:tcW w:w="1678" w:type="pct"/>
          </w:tcPr>
          <w:p w:rsidR="00E13F8C" w:rsidRDefault="00E13F8C" w:rsidP="000638EF">
            <w:pPr>
              <w:widowControl/>
              <w:adjustRightInd/>
              <w:jc w:val="center"/>
              <w:rPr>
                <w:sz w:val="24"/>
                <w:szCs w:val="24"/>
              </w:rPr>
            </w:pPr>
            <w:r w:rsidRPr="00D4438C">
              <w:rPr>
                <w:sz w:val="24"/>
                <w:szCs w:val="24"/>
              </w:rPr>
              <w:t>/__________________/</w:t>
            </w:r>
          </w:p>
          <w:p w:rsidR="00E13F8C" w:rsidRPr="00D4438C" w:rsidRDefault="00E13F8C" w:rsidP="000638EF">
            <w:pPr>
              <w:widowControl/>
              <w:adjustRightInd/>
              <w:jc w:val="center"/>
              <w:rPr>
                <w:bCs/>
                <w:snapToGrid w:val="0"/>
              </w:rPr>
            </w:pPr>
            <w:r w:rsidRPr="00D4438C">
              <w:t>(Ф.И.О.)</w:t>
            </w:r>
          </w:p>
        </w:tc>
      </w:tr>
      <w:tr w:rsidR="00E13F8C" w:rsidRPr="00D4438C" w:rsidTr="00E13F8C">
        <w:tc>
          <w:tcPr>
            <w:tcW w:w="1871" w:type="pct"/>
          </w:tcPr>
          <w:p w:rsidR="00E13F8C" w:rsidRPr="00D4438C" w:rsidRDefault="00E13F8C" w:rsidP="000638EF">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rsidR="00E13F8C" w:rsidRPr="00D4438C" w:rsidRDefault="00E13F8C" w:rsidP="000638EF">
            <w:pPr>
              <w:widowControl/>
              <w:adjustRightInd/>
              <w:jc w:val="center"/>
              <w:rPr>
                <w:bCs/>
                <w:snapToGrid w:val="0"/>
                <w:sz w:val="24"/>
                <w:szCs w:val="24"/>
              </w:rPr>
            </w:pPr>
          </w:p>
        </w:tc>
        <w:tc>
          <w:tcPr>
            <w:tcW w:w="1678" w:type="pct"/>
          </w:tcPr>
          <w:p w:rsidR="00E13F8C" w:rsidRPr="00D4438C" w:rsidRDefault="00E13F8C" w:rsidP="000638EF">
            <w:pPr>
              <w:widowControl/>
              <w:adjustRightInd/>
              <w:jc w:val="both"/>
              <w:rPr>
                <w:bCs/>
                <w:snapToGrid w:val="0"/>
                <w:sz w:val="24"/>
                <w:szCs w:val="24"/>
              </w:rPr>
            </w:pPr>
          </w:p>
        </w:tc>
      </w:tr>
    </w:tbl>
    <w:p w:rsidR="00D4438C" w:rsidRDefault="00D4438C" w:rsidP="00EC2F35">
      <w:pPr>
        <w:widowControl/>
        <w:adjustRightInd/>
        <w:ind w:hanging="142"/>
        <w:jc w:val="both"/>
        <w:rPr>
          <w:bCs/>
          <w:snapToGrid w:val="0"/>
          <w:sz w:val="24"/>
          <w:szCs w:val="24"/>
        </w:rPr>
      </w:pPr>
    </w:p>
    <w:p w:rsidR="00EC2F35" w:rsidRDefault="00EC2F35" w:rsidP="00EC2F35">
      <w:pPr>
        <w:widowControl/>
        <w:adjustRightInd/>
        <w:ind w:hanging="142"/>
        <w:jc w:val="both"/>
        <w:rPr>
          <w:bCs/>
          <w:snapToGrid w:val="0"/>
          <w:sz w:val="24"/>
          <w:szCs w:val="24"/>
        </w:rPr>
      </w:pPr>
    </w:p>
    <w:p w:rsidR="00D4438C" w:rsidRPr="002B6E48" w:rsidRDefault="00D4438C" w:rsidP="00EC2F35">
      <w:pPr>
        <w:widowControl/>
        <w:adjustRightInd/>
        <w:ind w:hanging="142"/>
        <w:jc w:val="both"/>
        <w:rPr>
          <w:bCs/>
          <w:snapToGrid w:val="0"/>
          <w:sz w:val="24"/>
          <w:szCs w:val="24"/>
        </w:rPr>
      </w:pPr>
    </w:p>
    <w:p w:rsidR="00EC2F35" w:rsidRDefault="00EC2F35" w:rsidP="00EC2F35">
      <w:pPr>
        <w:widowControl/>
        <w:autoSpaceDE/>
        <w:ind w:firstLine="426"/>
        <w:jc w:val="both"/>
        <w:rPr>
          <w:sz w:val="22"/>
          <w:szCs w:val="22"/>
        </w:rPr>
      </w:pPr>
    </w:p>
    <w:p w:rsidR="00900E15" w:rsidRDefault="00900E15" w:rsidP="00EC2F35">
      <w:pPr>
        <w:widowControl/>
        <w:autoSpaceDE/>
        <w:ind w:firstLine="426"/>
        <w:jc w:val="both"/>
        <w:rPr>
          <w:sz w:val="22"/>
          <w:szCs w:val="22"/>
        </w:rPr>
      </w:pPr>
    </w:p>
    <w:p w:rsidR="00F94620" w:rsidRDefault="00F94620" w:rsidP="00EC2F35">
      <w:pPr>
        <w:widowControl/>
        <w:autoSpaceDE/>
        <w:ind w:firstLine="426"/>
        <w:jc w:val="both"/>
        <w:rPr>
          <w:sz w:val="22"/>
          <w:szCs w:val="22"/>
        </w:rPr>
      </w:pPr>
    </w:p>
    <w:p w:rsidR="00F94620" w:rsidRPr="000B265E" w:rsidRDefault="00F94620" w:rsidP="00EC2F35">
      <w:pPr>
        <w:widowControl/>
        <w:autoSpaceDE/>
        <w:ind w:firstLine="426"/>
        <w:jc w:val="both"/>
        <w:rPr>
          <w:sz w:val="22"/>
          <w:szCs w:val="2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641"/>
      </w:tblGrid>
      <w:tr w:rsidR="00B335B0" w:rsidTr="00E13F8C">
        <w:tc>
          <w:tcPr>
            <w:tcW w:w="2832" w:type="pct"/>
          </w:tcPr>
          <w:p w:rsidR="00B335B0" w:rsidRDefault="00EC2F35" w:rsidP="00B335B0">
            <w:pPr>
              <w:overflowPunct w:val="0"/>
              <w:jc w:val="both"/>
              <w:rPr>
                <w:sz w:val="24"/>
                <w:szCs w:val="24"/>
              </w:rPr>
            </w:pPr>
            <w:r w:rsidRPr="000B265E">
              <w:rPr>
                <w:sz w:val="22"/>
                <w:szCs w:val="22"/>
              </w:rPr>
              <w:lastRenderedPageBreak/>
              <w:tab/>
            </w:r>
          </w:p>
        </w:tc>
        <w:tc>
          <w:tcPr>
            <w:tcW w:w="2168" w:type="pct"/>
          </w:tcPr>
          <w:p w:rsidR="00B335B0" w:rsidRPr="00B335B0" w:rsidRDefault="00B335B0" w:rsidP="00B335B0">
            <w:pPr>
              <w:rPr>
                <w:i/>
                <w:sz w:val="24"/>
                <w:szCs w:val="24"/>
              </w:rPr>
            </w:pPr>
            <w:r w:rsidRPr="00B335B0">
              <w:rPr>
                <w:b/>
                <w:i/>
                <w:sz w:val="24"/>
                <w:szCs w:val="24"/>
              </w:rPr>
              <w:t>Приложение №</w:t>
            </w:r>
            <w:r w:rsidR="00E13F8C">
              <w:rPr>
                <w:b/>
                <w:i/>
                <w:sz w:val="24"/>
                <w:szCs w:val="24"/>
              </w:rPr>
              <w:t xml:space="preserve"> 2</w:t>
            </w:r>
            <w:r w:rsidRPr="0018031B">
              <w:rPr>
                <w:i/>
                <w:sz w:val="24"/>
                <w:szCs w:val="24"/>
              </w:rPr>
              <w:t xml:space="preserve"> к </w:t>
            </w:r>
            <w:r w:rsidR="00E13F8C">
              <w:rPr>
                <w:i/>
                <w:sz w:val="24"/>
                <w:szCs w:val="24"/>
              </w:rPr>
              <w:t>Котировочной заявке</w:t>
            </w:r>
          </w:p>
        </w:tc>
      </w:tr>
    </w:tbl>
    <w:p w:rsidR="00EC2F35" w:rsidRDefault="00EC2F35" w:rsidP="00EC2F35">
      <w:pPr>
        <w:widowControl/>
        <w:overflowPunct w:val="0"/>
        <w:ind w:hanging="142"/>
        <w:jc w:val="both"/>
        <w:rPr>
          <w:sz w:val="24"/>
          <w:szCs w:val="24"/>
        </w:rPr>
      </w:pPr>
    </w:p>
    <w:p w:rsidR="00EE7005" w:rsidRDefault="00BC0DBD" w:rsidP="00E13F8C">
      <w:pPr>
        <w:autoSpaceDE/>
        <w:autoSpaceDN/>
        <w:adjustRightInd/>
        <w:ind w:firstLine="567"/>
        <w:jc w:val="both"/>
        <w:rPr>
          <w:b/>
          <w:sz w:val="24"/>
          <w:szCs w:val="24"/>
        </w:rPr>
      </w:pPr>
      <w:r w:rsidRPr="00B10509">
        <w:rPr>
          <w:b/>
          <w:sz w:val="24"/>
          <w:szCs w:val="24"/>
        </w:rPr>
        <w:t>Ф</w:t>
      </w:r>
      <w:r w:rsidR="00397F86" w:rsidRPr="00B10509">
        <w:rPr>
          <w:b/>
          <w:sz w:val="24"/>
          <w:szCs w:val="24"/>
        </w:rPr>
        <w:t xml:space="preserve">орма </w:t>
      </w:r>
      <w:r w:rsidR="00B10509">
        <w:rPr>
          <w:b/>
          <w:sz w:val="24"/>
          <w:szCs w:val="24"/>
        </w:rPr>
        <w:t xml:space="preserve">№ </w:t>
      </w:r>
      <w:r w:rsidR="00397F86" w:rsidRPr="00B10509">
        <w:rPr>
          <w:b/>
          <w:sz w:val="24"/>
          <w:szCs w:val="24"/>
        </w:rPr>
        <w:t>3</w:t>
      </w:r>
      <w:r w:rsidR="00D4438C" w:rsidRPr="00B10509">
        <w:rPr>
          <w:b/>
          <w:sz w:val="24"/>
          <w:szCs w:val="24"/>
        </w:rPr>
        <w:t xml:space="preserve">. </w:t>
      </w:r>
      <w:r w:rsidR="00EE7005" w:rsidRPr="00B10509">
        <w:rPr>
          <w:b/>
          <w:sz w:val="24"/>
          <w:szCs w:val="24"/>
        </w:rPr>
        <w:t>Декларация соответствия требованиям</w:t>
      </w:r>
      <w:r w:rsidR="00D4438C" w:rsidRPr="00B10509">
        <w:rPr>
          <w:b/>
          <w:sz w:val="24"/>
          <w:szCs w:val="24"/>
        </w:rPr>
        <w:t xml:space="preserve">, </w:t>
      </w:r>
      <w:r w:rsidR="00EE7005" w:rsidRPr="00B10509">
        <w:rPr>
          <w:b/>
          <w:sz w:val="24"/>
          <w:szCs w:val="24"/>
        </w:rPr>
        <w:t xml:space="preserve">установленным в </w:t>
      </w:r>
      <w:r w:rsidR="00D4438C" w:rsidRPr="00B10509">
        <w:rPr>
          <w:b/>
          <w:sz w:val="24"/>
          <w:szCs w:val="24"/>
        </w:rPr>
        <w:t xml:space="preserve">извещении </w:t>
      </w:r>
      <w:r w:rsidR="00EE7005" w:rsidRPr="00B10509">
        <w:rPr>
          <w:b/>
          <w:sz w:val="24"/>
          <w:szCs w:val="24"/>
        </w:rPr>
        <w:t>о</w:t>
      </w:r>
      <w:r w:rsidR="00D4438C" w:rsidRPr="00B10509">
        <w:rPr>
          <w:b/>
          <w:sz w:val="24"/>
          <w:szCs w:val="24"/>
        </w:rPr>
        <w:t xml:space="preserve"> проведении </w:t>
      </w:r>
      <w:r w:rsidR="003960B5" w:rsidRPr="00B10509">
        <w:rPr>
          <w:b/>
          <w:sz w:val="24"/>
          <w:szCs w:val="24"/>
        </w:rPr>
        <w:t xml:space="preserve">запроса котировок </w:t>
      </w:r>
      <w:r w:rsidR="00EE7005" w:rsidRPr="00B10509">
        <w:rPr>
          <w:b/>
          <w:sz w:val="24"/>
          <w:szCs w:val="24"/>
        </w:rPr>
        <w:t>в электронной форме</w:t>
      </w:r>
    </w:p>
    <w:p w:rsidR="00E13F8C" w:rsidRPr="00B10509" w:rsidRDefault="00E13F8C" w:rsidP="00E13F8C">
      <w:pPr>
        <w:autoSpaceDE/>
        <w:autoSpaceDN/>
        <w:adjustRightInd/>
        <w:ind w:firstLine="567"/>
        <w:jc w:val="both"/>
        <w:rPr>
          <w:b/>
          <w:sz w:val="24"/>
          <w:szCs w:val="24"/>
        </w:rPr>
      </w:pPr>
    </w:p>
    <w:p w:rsidR="00EE7005" w:rsidRPr="00B10509" w:rsidRDefault="00307B95" w:rsidP="00E13F8C">
      <w:pPr>
        <w:ind w:firstLine="708"/>
        <w:jc w:val="both"/>
        <w:rPr>
          <w:i/>
          <w:sz w:val="24"/>
          <w:szCs w:val="24"/>
          <w:u w:val="single"/>
        </w:rPr>
      </w:pPr>
      <w:r w:rsidRPr="00B10509">
        <w:rPr>
          <w:sz w:val="24"/>
          <w:szCs w:val="24"/>
        </w:rPr>
        <w:t>_________________</w:t>
      </w:r>
      <w:r w:rsidR="00981ECC" w:rsidRPr="00B10509">
        <w:rPr>
          <w:sz w:val="24"/>
          <w:szCs w:val="24"/>
        </w:rPr>
        <w:t>_</w:t>
      </w:r>
      <w:r w:rsidRPr="00B10509">
        <w:rPr>
          <w:sz w:val="24"/>
          <w:szCs w:val="24"/>
        </w:rPr>
        <w:t xml:space="preserve">___ </w:t>
      </w:r>
      <w:r w:rsidRPr="00B10509">
        <w:rPr>
          <w:i/>
          <w:sz w:val="24"/>
          <w:szCs w:val="24"/>
        </w:rPr>
        <w:t>(указать наименование участника)</w:t>
      </w:r>
      <w:r w:rsidRPr="00B10509">
        <w:rPr>
          <w:sz w:val="24"/>
          <w:szCs w:val="24"/>
        </w:rPr>
        <w:t xml:space="preserve"> по</w:t>
      </w:r>
      <w:r w:rsidR="00EE7005" w:rsidRPr="00B10509">
        <w:rPr>
          <w:sz w:val="24"/>
          <w:szCs w:val="24"/>
        </w:rPr>
        <w:t xml:space="preserve">дтверждает, что соответствует требованиям, установленным </w:t>
      </w:r>
      <w:r w:rsidR="002D1F1F" w:rsidRPr="00B10509">
        <w:rPr>
          <w:sz w:val="24"/>
          <w:szCs w:val="24"/>
        </w:rPr>
        <w:t>извещением</w:t>
      </w:r>
      <w:r w:rsidR="00EE7005" w:rsidRPr="00B10509">
        <w:rPr>
          <w:sz w:val="24"/>
          <w:szCs w:val="24"/>
        </w:rPr>
        <w:t xml:space="preserve"> о проведении </w:t>
      </w:r>
      <w:r w:rsidR="002D1F1F" w:rsidRPr="00B10509">
        <w:rPr>
          <w:sz w:val="24"/>
          <w:szCs w:val="24"/>
        </w:rPr>
        <w:t xml:space="preserve">запроса котировок </w:t>
      </w:r>
      <w:r w:rsidR="00EE7005" w:rsidRPr="00B10509">
        <w:rPr>
          <w:sz w:val="24"/>
          <w:szCs w:val="24"/>
        </w:rPr>
        <w:t>в электрон</w:t>
      </w:r>
      <w:r w:rsidR="00981ECC" w:rsidRPr="00B10509">
        <w:rPr>
          <w:sz w:val="24"/>
          <w:szCs w:val="24"/>
        </w:rPr>
        <w:t>ной форме, Извещение №________</w:t>
      </w:r>
      <w:r w:rsidR="00EE7005" w:rsidRPr="00B10509">
        <w:rPr>
          <w:sz w:val="24"/>
          <w:szCs w:val="24"/>
        </w:rPr>
        <w:t xml:space="preserve">_______ на </w:t>
      </w:r>
      <w:r w:rsidR="00981ECC" w:rsidRPr="00B10509">
        <w:rPr>
          <w:sz w:val="24"/>
          <w:szCs w:val="24"/>
        </w:rPr>
        <w:t>_______________ (</w:t>
      </w:r>
      <w:r w:rsidR="00EE7005" w:rsidRPr="00B10509">
        <w:rPr>
          <w:i/>
          <w:sz w:val="24"/>
          <w:szCs w:val="24"/>
        </w:rPr>
        <w:t>наименование закупки</w:t>
      </w:r>
      <w:r w:rsidR="00981ECC" w:rsidRPr="00B10509">
        <w:rPr>
          <w:i/>
          <w:sz w:val="24"/>
          <w:szCs w:val="24"/>
        </w:rPr>
        <w:t>)</w:t>
      </w:r>
      <w:r w:rsidR="00EE7005" w:rsidRPr="00B10509">
        <w:rPr>
          <w:i/>
          <w:sz w:val="24"/>
          <w:szCs w:val="24"/>
        </w:rPr>
        <w:t>:</w:t>
      </w:r>
    </w:p>
    <w:p w:rsidR="0099308D" w:rsidRPr="00B10509" w:rsidRDefault="0099308D" w:rsidP="00E13F8C">
      <w:pPr>
        <w:jc w:val="both"/>
        <w:rPr>
          <w:sz w:val="24"/>
          <w:szCs w:val="24"/>
        </w:rPr>
      </w:pPr>
      <w:r w:rsidRPr="00B10509">
        <w:rPr>
          <w:sz w:val="24"/>
          <w:szCs w:val="24"/>
        </w:rPr>
        <w:t>-</w:t>
      </w:r>
      <w:r w:rsidR="00E13F8C">
        <w:rPr>
          <w:sz w:val="24"/>
          <w:szCs w:val="24"/>
        </w:rPr>
        <w:t xml:space="preserve"> </w:t>
      </w:r>
      <w:r w:rsidRPr="00B10509">
        <w:rPr>
          <w:sz w:val="24"/>
          <w:szCs w:val="24"/>
        </w:rPr>
        <w:t xml:space="preserve">соответствие участника закупки требованиям, </w:t>
      </w:r>
      <w:r w:rsidR="004E28D0" w:rsidRPr="00B10509">
        <w:rPr>
          <w:sz w:val="24"/>
          <w:szCs w:val="24"/>
        </w:rPr>
        <w:t xml:space="preserve">установленным </w:t>
      </w:r>
      <w:r w:rsidRPr="00B10509">
        <w:rPr>
          <w:sz w:val="24"/>
          <w:szCs w:val="24"/>
        </w:rPr>
        <w:t xml:space="preserve">в соответствии с законодательством Российской Федерации </w:t>
      </w:r>
      <w:r w:rsidR="00307B95" w:rsidRPr="00B10509">
        <w:rPr>
          <w:sz w:val="24"/>
          <w:szCs w:val="24"/>
        </w:rPr>
        <w:t>к лицам, осуществляющим поставку</w:t>
      </w:r>
      <w:r w:rsidRPr="00B10509">
        <w:rPr>
          <w:sz w:val="24"/>
          <w:szCs w:val="24"/>
        </w:rPr>
        <w:t xml:space="preserve"> товар</w:t>
      </w:r>
      <w:r w:rsidR="00307B95" w:rsidRPr="00B10509">
        <w:rPr>
          <w:sz w:val="24"/>
          <w:szCs w:val="24"/>
        </w:rPr>
        <w:t>а</w:t>
      </w:r>
      <w:r w:rsidRPr="00B10509">
        <w:rPr>
          <w:sz w:val="24"/>
          <w:szCs w:val="24"/>
        </w:rPr>
        <w:t>, выполнение работ</w:t>
      </w:r>
      <w:r w:rsidR="00307B95" w:rsidRPr="00B10509">
        <w:rPr>
          <w:sz w:val="24"/>
          <w:szCs w:val="24"/>
        </w:rPr>
        <w:t>ы</w:t>
      </w:r>
      <w:r w:rsidRPr="00B10509">
        <w:rPr>
          <w:sz w:val="24"/>
          <w:szCs w:val="24"/>
        </w:rPr>
        <w:t>, оказание услуг</w:t>
      </w:r>
      <w:r w:rsidR="00307B95" w:rsidRPr="00B10509">
        <w:rPr>
          <w:sz w:val="24"/>
          <w:szCs w:val="24"/>
        </w:rPr>
        <w:t>и</w:t>
      </w:r>
      <w:r w:rsidRPr="00B10509">
        <w:rPr>
          <w:sz w:val="24"/>
          <w:szCs w:val="24"/>
        </w:rPr>
        <w:t>, являющихся предметом закупки</w:t>
      </w:r>
      <w:r w:rsidR="00307B95" w:rsidRPr="00B10509">
        <w:rPr>
          <w:sz w:val="24"/>
          <w:szCs w:val="24"/>
        </w:rPr>
        <w:t xml:space="preserve"> (наличие у участника закупки соответствующих лицензий, сертификатов, допусков от саморегулируемых организаций и т.п.)</w:t>
      </w:r>
      <w:r w:rsidRPr="00B10509">
        <w:rPr>
          <w:sz w:val="24"/>
          <w:szCs w:val="24"/>
        </w:rPr>
        <w:t>;</w:t>
      </w:r>
    </w:p>
    <w:p w:rsidR="0099308D" w:rsidRPr="00B10509" w:rsidRDefault="0099308D" w:rsidP="00E13F8C">
      <w:pPr>
        <w:jc w:val="both"/>
        <w:rPr>
          <w:sz w:val="24"/>
          <w:szCs w:val="24"/>
        </w:rPr>
      </w:pPr>
      <w:r w:rsidRPr="00B10509">
        <w:rPr>
          <w:sz w:val="24"/>
          <w:szCs w:val="24"/>
        </w:rPr>
        <w:t xml:space="preserve">- непроведение ликвидации участника закупки </w:t>
      </w:r>
      <w:r w:rsidR="009652DD" w:rsidRPr="00B10509">
        <w:rPr>
          <w:sz w:val="24"/>
          <w:szCs w:val="24"/>
        </w:rPr>
        <w:t>–</w:t>
      </w:r>
      <w:r w:rsidRPr="00B10509">
        <w:rPr>
          <w:sz w:val="24"/>
          <w:szCs w:val="24"/>
        </w:rPr>
        <w:t xml:space="preserve"> юридического лица и отсутствие решения арбитражного суда о признании участника закупки </w:t>
      </w:r>
      <w:r w:rsidR="001C67E7" w:rsidRPr="00B10509">
        <w:rPr>
          <w:sz w:val="24"/>
          <w:szCs w:val="24"/>
        </w:rPr>
        <w:t>–</w:t>
      </w:r>
      <w:r w:rsidRPr="00B10509">
        <w:rPr>
          <w:sz w:val="24"/>
          <w:szCs w:val="24"/>
        </w:rPr>
        <w:t xml:space="preserve"> юридического лица, индивидуального предпринимателя несостоятельным</w:t>
      </w:r>
      <w:r w:rsidR="00415F4A">
        <w:rPr>
          <w:sz w:val="24"/>
          <w:szCs w:val="24"/>
        </w:rPr>
        <w:t xml:space="preserve"> </w:t>
      </w:r>
      <w:r w:rsidRPr="00B10509">
        <w:rPr>
          <w:sz w:val="24"/>
          <w:szCs w:val="24"/>
        </w:rPr>
        <w:t>(банкротом) и об открытии конкурсного производства;</w:t>
      </w:r>
    </w:p>
    <w:p w:rsidR="0099308D" w:rsidRPr="00B10509" w:rsidRDefault="0099308D" w:rsidP="0099308D">
      <w:pPr>
        <w:jc w:val="both"/>
        <w:rPr>
          <w:sz w:val="24"/>
          <w:szCs w:val="24"/>
        </w:rPr>
      </w:pPr>
      <w:r w:rsidRPr="00B10509">
        <w:rPr>
          <w:sz w:val="24"/>
          <w:szCs w:val="24"/>
        </w:rPr>
        <w:t>-</w:t>
      </w:r>
      <w:r w:rsidR="001C67E7" w:rsidRPr="00B10509">
        <w:rPr>
          <w:sz w:val="24"/>
          <w:szCs w:val="24"/>
        </w:rPr>
        <w:t xml:space="preserve"> не</w:t>
      </w:r>
      <w:r w:rsidRPr="00B10509">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81ECC" w:rsidRPr="00B10509" w:rsidRDefault="0099308D" w:rsidP="0099308D">
      <w:pPr>
        <w:jc w:val="both"/>
        <w:rPr>
          <w:sz w:val="24"/>
          <w:szCs w:val="24"/>
        </w:rPr>
      </w:pPr>
      <w:proofErr w:type="gramStart"/>
      <w:r w:rsidRPr="00B10509">
        <w:rPr>
          <w:sz w:val="24"/>
          <w:szCs w:val="24"/>
        </w:rPr>
        <w:t>-</w:t>
      </w:r>
      <w:r w:rsidR="00E13F8C">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415F4A">
        <w:rPr>
          <w:sz w:val="24"/>
          <w:szCs w:val="24"/>
        </w:rPr>
        <w:t xml:space="preserve"> </w:t>
      </w:r>
      <w:proofErr w:type="gramStart"/>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99308D" w:rsidRPr="00B10509" w:rsidRDefault="0099308D" w:rsidP="0099308D">
      <w:pPr>
        <w:jc w:val="both"/>
        <w:rPr>
          <w:sz w:val="24"/>
          <w:szCs w:val="24"/>
        </w:rPr>
      </w:pPr>
      <w:r w:rsidRPr="00B10509">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0509">
        <w:rPr>
          <w:sz w:val="24"/>
          <w:szCs w:val="24"/>
        </w:rPr>
        <w:t>указанных</w:t>
      </w:r>
      <w:proofErr w:type="gramEnd"/>
      <w:r w:rsidRPr="00B10509">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отсутствие у участника закупки </w:t>
      </w:r>
      <w:r w:rsidR="00981ECC" w:rsidRPr="00B10509">
        <w:rPr>
          <w:sz w:val="24"/>
          <w:szCs w:val="24"/>
          <w:lang w:bidi="ru-RU"/>
        </w:rPr>
        <w:t>–</w:t>
      </w:r>
      <w:r w:rsidRPr="00B10509">
        <w:rPr>
          <w:sz w:val="24"/>
          <w:szCs w:val="24"/>
          <w:lang w:bidi="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00415F4A">
        <w:rPr>
          <w:sz w:val="24"/>
          <w:szCs w:val="24"/>
          <w:lang w:bidi="ru-RU"/>
        </w:rPr>
        <w:t xml:space="preserve"> </w:t>
      </w:r>
      <w:r w:rsidR="00E45DCD">
        <w:rPr>
          <w:sz w:val="24"/>
          <w:szCs w:val="24"/>
          <w:lang w:bidi="ru-RU"/>
        </w:rPr>
        <w:t>лица –</w:t>
      </w:r>
      <w:r w:rsidRPr="00B10509">
        <w:rPr>
          <w:sz w:val="24"/>
          <w:szCs w:val="24"/>
          <w:lang w:bidi="ru-RU"/>
        </w:rPr>
        <w:t xml:space="preserve"> участника закупки судимости за преступления в сфере экономики и (или</w:t>
      </w:r>
      <w:proofErr w:type="gramStart"/>
      <w:r w:rsidRPr="00B10509">
        <w:rPr>
          <w:sz w:val="24"/>
          <w:szCs w:val="24"/>
          <w:lang w:bidi="ru-RU"/>
        </w:rPr>
        <w:t>)п</w:t>
      </w:r>
      <w:proofErr w:type="gramEnd"/>
      <w:r w:rsidRPr="00B10509">
        <w:rPr>
          <w:sz w:val="24"/>
          <w:szCs w:val="24"/>
          <w:lang w:bidi="ru-RU"/>
        </w:rPr>
        <w:t>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участник закупки </w:t>
      </w:r>
      <w:r w:rsidR="00981ECC" w:rsidRPr="00B10509">
        <w:rPr>
          <w:sz w:val="24"/>
          <w:szCs w:val="24"/>
          <w:lang w:bidi="ru-RU"/>
        </w:rPr>
        <w:t>–</w:t>
      </w:r>
      <w:r w:rsidRPr="00B10509">
        <w:rPr>
          <w:sz w:val="24"/>
          <w:szCs w:val="24"/>
          <w:lang w:bidi="ru-RU"/>
        </w:rPr>
        <w:t xml:space="preserve">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rsidR="0099308D" w:rsidRPr="00B10509" w:rsidRDefault="0099308D" w:rsidP="0099308D">
      <w:pPr>
        <w:jc w:val="both"/>
        <w:rPr>
          <w:bCs/>
          <w:sz w:val="24"/>
          <w:szCs w:val="24"/>
          <w:lang w:bidi="ru-RU"/>
        </w:rPr>
      </w:pPr>
      <w:proofErr w:type="gramStart"/>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415F4A">
        <w:rPr>
          <w:bCs/>
          <w:sz w:val="24"/>
          <w:szCs w:val="24"/>
          <w:lang w:bidi="ru-RU"/>
        </w:rPr>
        <w:t xml:space="preserve"> </w:t>
      </w:r>
      <w:proofErr w:type="gramStart"/>
      <w:r w:rsidRPr="00B10509">
        <w:rPr>
          <w:bCs/>
          <w:sz w:val="24"/>
          <w:szCs w:val="24"/>
          <w:lang w:bidi="ru-RU"/>
        </w:rPr>
        <w:t xml:space="preserve">юридических лиц </w:t>
      </w:r>
      <w:r w:rsidR="00981ECC" w:rsidRPr="00B10509">
        <w:rPr>
          <w:bCs/>
          <w:sz w:val="24"/>
          <w:szCs w:val="24"/>
          <w:lang w:bidi="ru-RU"/>
        </w:rPr>
        <w:t>–</w:t>
      </w:r>
      <w:r w:rsidRPr="00B10509">
        <w:rPr>
          <w:bCs/>
          <w:sz w:val="24"/>
          <w:szCs w:val="24"/>
          <w:lang w:bidi="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B10509">
        <w:rPr>
          <w:bCs/>
          <w:sz w:val="24"/>
          <w:szCs w:val="24"/>
          <w:lang w:bidi="ru-RU"/>
        </w:rPr>
        <w:lastRenderedPageBreak/>
        <w:t xml:space="preserve">бабушкой и внуками), полнородными и </w:t>
      </w:r>
      <w:proofErr w:type="spellStart"/>
      <w:r w:rsidRPr="00B10509">
        <w:rPr>
          <w:bCs/>
          <w:sz w:val="24"/>
          <w:szCs w:val="24"/>
          <w:lang w:bidi="ru-RU"/>
        </w:rPr>
        <w:t>неполнородными</w:t>
      </w:r>
      <w:proofErr w:type="spellEnd"/>
      <w:r w:rsidRPr="00B10509">
        <w:rPr>
          <w:bCs/>
          <w:sz w:val="24"/>
          <w:szCs w:val="24"/>
          <w:lang w:bidi="ru-RU"/>
        </w:rPr>
        <w:t xml:space="preserve"> (имеющими общих отца или мать) братьями и сестрами), усыновителями или усыновленными указанных физических лиц.</w:t>
      </w:r>
      <w:proofErr w:type="gramEnd"/>
      <w:r w:rsidRPr="00B10509">
        <w:rPr>
          <w:bCs/>
          <w:sz w:val="24"/>
          <w:szCs w:val="24"/>
          <w:lang w:bidi="ru-RU"/>
        </w:rPr>
        <w:t xml:space="preserve"> Под выгодоприобретателями</w:t>
      </w:r>
      <w:r w:rsidR="00B335B0" w:rsidRPr="00B10509">
        <w:rPr>
          <w:bCs/>
          <w:sz w:val="24"/>
          <w:szCs w:val="24"/>
          <w:lang w:bidi="ru-RU"/>
        </w:rPr>
        <w:t xml:space="preserve"> </w:t>
      </w:r>
      <w:r w:rsidRPr="00B10509">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rsidR="0099308D" w:rsidRPr="00B335B0" w:rsidRDefault="0099308D" w:rsidP="0099308D">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w:t>
      </w:r>
      <w:r w:rsidR="00981ECC" w:rsidRPr="00B10509">
        <w:rPr>
          <w:rStyle w:val="95pt"/>
          <w:color w:val="auto"/>
          <w:sz w:val="24"/>
          <w:szCs w:val="24"/>
        </w:rPr>
        <w:t>льным законом 5 апреля 2013 г.</w:t>
      </w:r>
      <w:r w:rsidRPr="00B10509">
        <w:rPr>
          <w:rStyle w:val="95pt"/>
          <w:color w:val="auto"/>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1200E" w:rsidRPr="00B335B0" w:rsidRDefault="0011200E" w:rsidP="00EE7005">
      <w:pPr>
        <w:pStyle w:val="Default"/>
        <w:ind w:firstLine="539"/>
        <w:jc w:val="both"/>
        <w:rPr>
          <w:color w:val="auto"/>
        </w:rPr>
      </w:pPr>
    </w:p>
    <w:p w:rsidR="00981ECC" w:rsidRDefault="00981ECC" w:rsidP="00EE7005">
      <w:pPr>
        <w:pStyle w:val="Default"/>
        <w:ind w:firstLine="539"/>
        <w:jc w:val="both"/>
        <w:rPr>
          <w:color w:val="auto"/>
        </w:rPr>
      </w:pPr>
    </w:p>
    <w:p w:rsidR="00981ECC" w:rsidRDefault="00981ECC" w:rsidP="00EE7005">
      <w:pPr>
        <w:pStyle w:val="Default"/>
        <w:ind w:firstLine="539"/>
        <w:jc w:val="both"/>
        <w:rPr>
          <w:color w:val="auto"/>
        </w:rPr>
      </w:pPr>
    </w:p>
    <w:p w:rsidR="00C26949" w:rsidRDefault="00C26949" w:rsidP="00EE7005">
      <w:pPr>
        <w:pStyle w:val="Default"/>
        <w:ind w:firstLine="539"/>
        <w:jc w:val="both"/>
        <w:rPr>
          <w:color w:val="auto"/>
        </w:rPr>
      </w:pPr>
    </w:p>
    <w:p w:rsidR="00C26949" w:rsidRDefault="00C26949" w:rsidP="00EE7005">
      <w:pPr>
        <w:pStyle w:val="Default"/>
        <w:ind w:firstLine="539"/>
        <w:jc w:val="both"/>
        <w:rPr>
          <w:color w:val="auto"/>
        </w:rPr>
      </w:pPr>
    </w:p>
    <w:p w:rsidR="00C26949" w:rsidRDefault="00C26949" w:rsidP="00EE7005">
      <w:pPr>
        <w:pStyle w:val="Default"/>
        <w:ind w:firstLine="539"/>
        <w:jc w:val="both"/>
        <w:rPr>
          <w:color w:val="auto"/>
        </w:rPr>
      </w:pPr>
    </w:p>
    <w:p w:rsidR="00981ECC" w:rsidRDefault="00981ECC" w:rsidP="00EE7005">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3237"/>
        <w:gridCol w:w="3569"/>
      </w:tblGrid>
      <w:tr w:rsidR="00E13F8C" w:rsidRPr="00981ECC" w:rsidTr="000638EF">
        <w:tc>
          <w:tcPr>
            <w:tcW w:w="1821" w:type="pct"/>
          </w:tcPr>
          <w:p w:rsidR="00E13F8C" w:rsidRPr="00981ECC" w:rsidRDefault="00E13F8C" w:rsidP="000638EF">
            <w:pPr>
              <w:widowControl/>
              <w:adjustRightInd/>
              <w:ind w:firstLine="567"/>
              <w:jc w:val="both"/>
              <w:rPr>
                <w:sz w:val="24"/>
                <w:szCs w:val="24"/>
              </w:rPr>
            </w:pPr>
            <w:r w:rsidRPr="00981ECC">
              <w:rPr>
                <w:sz w:val="24"/>
                <w:szCs w:val="24"/>
              </w:rPr>
              <w:t xml:space="preserve">Руководитель организации </w:t>
            </w:r>
          </w:p>
          <w:p w:rsidR="00E13F8C" w:rsidRPr="00981ECC" w:rsidRDefault="00E13F8C" w:rsidP="000638EF">
            <w:pPr>
              <w:widowControl/>
              <w:adjustRightInd/>
              <w:ind w:firstLine="567"/>
              <w:jc w:val="both"/>
              <w:rPr>
                <w:bCs/>
                <w:snapToGrid w:val="0"/>
                <w:sz w:val="24"/>
                <w:szCs w:val="24"/>
              </w:rPr>
            </w:pPr>
            <w:r w:rsidRPr="00981ECC">
              <w:rPr>
                <w:sz w:val="24"/>
                <w:szCs w:val="24"/>
              </w:rPr>
              <w:t xml:space="preserve">(уполномоченное лицо)   </w:t>
            </w:r>
          </w:p>
        </w:tc>
        <w:tc>
          <w:tcPr>
            <w:tcW w:w="1512" w:type="pct"/>
          </w:tcPr>
          <w:p w:rsidR="00E13F8C" w:rsidRPr="00981ECC" w:rsidRDefault="00E13F8C" w:rsidP="000638EF">
            <w:pPr>
              <w:widowControl/>
              <w:adjustRightInd/>
              <w:jc w:val="center"/>
              <w:rPr>
                <w:sz w:val="24"/>
                <w:szCs w:val="24"/>
              </w:rPr>
            </w:pPr>
            <w:r w:rsidRPr="00981ECC">
              <w:rPr>
                <w:sz w:val="24"/>
                <w:szCs w:val="24"/>
              </w:rPr>
              <w:t>________________</w:t>
            </w:r>
          </w:p>
          <w:p w:rsidR="00E13F8C" w:rsidRPr="00981ECC" w:rsidRDefault="00E13F8C" w:rsidP="000638EF">
            <w:pPr>
              <w:widowControl/>
              <w:adjustRightInd/>
              <w:jc w:val="center"/>
              <w:rPr>
                <w:bCs/>
                <w:snapToGrid w:val="0"/>
              </w:rPr>
            </w:pPr>
            <w:r w:rsidRPr="00981ECC">
              <w:t>(подпись)</w:t>
            </w:r>
          </w:p>
        </w:tc>
        <w:tc>
          <w:tcPr>
            <w:tcW w:w="1667" w:type="pct"/>
          </w:tcPr>
          <w:p w:rsidR="00E13F8C" w:rsidRPr="00981ECC" w:rsidRDefault="00E13F8C" w:rsidP="000638EF">
            <w:pPr>
              <w:widowControl/>
              <w:adjustRightInd/>
              <w:jc w:val="center"/>
              <w:rPr>
                <w:sz w:val="24"/>
                <w:szCs w:val="24"/>
              </w:rPr>
            </w:pPr>
            <w:r w:rsidRPr="00981ECC">
              <w:rPr>
                <w:sz w:val="24"/>
                <w:szCs w:val="24"/>
              </w:rPr>
              <w:t>/__________________/</w:t>
            </w:r>
          </w:p>
          <w:p w:rsidR="00E13F8C" w:rsidRPr="00981ECC" w:rsidRDefault="00E13F8C" w:rsidP="000638EF">
            <w:pPr>
              <w:widowControl/>
              <w:adjustRightInd/>
              <w:jc w:val="center"/>
              <w:rPr>
                <w:bCs/>
                <w:snapToGrid w:val="0"/>
              </w:rPr>
            </w:pPr>
            <w:r w:rsidRPr="00981ECC">
              <w:t>(Ф.И.О.)</w:t>
            </w:r>
          </w:p>
        </w:tc>
      </w:tr>
      <w:tr w:rsidR="00E13F8C" w:rsidRPr="00981ECC" w:rsidTr="000638EF">
        <w:tc>
          <w:tcPr>
            <w:tcW w:w="1821" w:type="pct"/>
          </w:tcPr>
          <w:p w:rsidR="00E13F8C" w:rsidRPr="00981ECC" w:rsidRDefault="00E13F8C" w:rsidP="000638EF">
            <w:pPr>
              <w:widowControl/>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rsidR="00E13F8C" w:rsidRPr="00981ECC" w:rsidRDefault="00E13F8C" w:rsidP="000638EF">
            <w:pPr>
              <w:widowControl/>
              <w:adjustRightInd/>
              <w:jc w:val="center"/>
              <w:rPr>
                <w:bCs/>
                <w:snapToGrid w:val="0"/>
                <w:sz w:val="24"/>
                <w:szCs w:val="24"/>
              </w:rPr>
            </w:pPr>
          </w:p>
        </w:tc>
        <w:tc>
          <w:tcPr>
            <w:tcW w:w="1667" w:type="pct"/>
          </w:tcPr>
          <w:p w:rsidR="00E13F8C" w:rsidRPr="00981ECC" w:rsidRDefault="00E13F8C" w:rsidP="000638EF">
            <w:pPr>
              <w:widowControl/>
              <w:adjustRightInd/>
              <w:jc w:val="both"/>
              <w:rPr>
                <w:bCs/>
                <w:snapToGrid w:val="0"/>
                <w:sz w:val="24"/>
                <w:szCs w:val="24"/>
              </w:rPr>
            </w:pPr>
          </w:p>
        </w:tc>
      </w:tr>
    </w:tbl>
    <w:p w:rsidR="00981ECC" w:rsidRDefault="00981ECC" w:rsidP="00EE7005">
      <w:pPr>
        <w:pStyle w:val="Default"/>
        <w:ind w:firstLine="539"/>
        <w:jc w:val="both"/>
        <w:rPr>
          <w:color w:val="auto"/>
        </w:rPr>
      </w:pPr>
    </w:p>
    <w:p w:rsidR="00D34D79" w:rsidRPr="002D1F1F" w:rsidRDefault="00D34D79" w:rsidP="00D34D79">
      <w:pPr>
        <w:widowControl/>
        <w:autoSpaceDE/>
        <w:ind w:firstLine="426"/>
        <w:jc w:val="both"/>
        <w:rPr>
          <w:sz w:val="22"/>
          <w:szCs w:val="22"/>
        </w:rPr>
      </w:pPr>
    </w:p>
    <w:p w:rsidR="00991705" w:rsidRPr="002D1F1F" w:rsidRDefault="00991705" w:rsidP="00D34D79">
      <w:pPr>
        <w:widowControl/>
        <w:autoSpaceDE/>
        <w:ind w:firstLine="426"/>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1B5AD5" w:rsidRDefault="001B5AD5"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5024E2" w:rsidRDefault="005024E2"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sectPr w:rsidR="00981ECC" w:rsidSect="000724F3">
      <w:footerReference w:type="default" r:id="rId28"/>
      <w:pgSz w:w="11906" w:h="16838"/>
      <w:pgMar w:top="737" w:right="567" w:bottom="737" w:left="851" w:header="425"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40" w:rsidRDefault="00EA4940">
      <w:r>
        <w:separator/>
      </w:r>
    </w:p>
  </w:endnote>
  <w:endnote w:type="continuationSeparator" w:id="0">
    <w:p w:rsidR="00EA4940" w:rsidRDefault="00EA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roid Sans">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D6" w:rsidRPr="000724F3" w:rsidRDefault="001C36D6">
    <w:pPr>
      <w:pStyle w:val="af"/>
      <w:jc w:val="right"/>
      <w:rPr>
        <w:sz w:val="24"/>
        <w:szCs w:val="24"/>
      </w:rPr>
    </w:pPr>
    <w:r w:rsidRPr="000724F3">
      <w:rPr>
        <w:sz w:val="24"/>
        <w:szCs w:val="24"/>
      </w:rPr>
      <w:fldChar w:fldCharType="begin"/>
    </w:r>
    <w:r w:rsidRPr="000724F3">
      <w:rPr>
        <w:sz w:val="24"/>
        <w:szCs w:val="24"/>
      </w:rPr>
      <w:instrText>PAGE   \* MERGEFORMAT</w:instrText>
    </w:r>
    <w:r w:rsidRPr="000724F3">
      <w:rPr>
        <w:sz w:val="24"/>
        <w:szCs w:val="24"/>
      </w:rPr>
      <w:fldChar w:fldCharType="separate"/>
    </w:r>
    <w:r w:rsidR="00AA7904">
      <w:rPr>
        <w:noProof/>
        <w:sz w:val="24"/>
        <w:szCs w:val="24"/>
      </w:rPr>
      <w:t>18</w:t>
    </w:r>
    <w:r w:rsidRPr="000724F3">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40" w:rsidRDefault="00EA4940">
      <w:r>
        <w:separator/>
      </w:r>
    </w:p>
  </w:footnote>
  <w:footnote w:type="continuationSeparator" w:id="0">
    <w:p w:rsidR="00EA4940" w:rsidRDefault="00EA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0ECD40"/>
    <w:lvl w:ilvl="0">
      <w:start w:val="1"/>
      <w:numFmt w:val="decimal"/>
      <w:pStyle w:val="a"/>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6">
    <w:nsid w:val="190475FC"/>
    <w:multiLevelType w:val="multilevel"/>
    <w:tmpl w:val="2B2E0C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9F454C"/>
    <w:multiLevelType w:val="multilevel"/>
    <w:tmpl w:val="81EEF4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1">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DB33EB"/>
    <w:multiLevelType w:val="multilevel"/>
    <w:tmpl w:val="6E424768"/>
    <w:lvl w:ilvl="0">
      <w:start w:val="1"/>
      <w:numFmt w:val="decimal"/>
      <w:lvlText w:val="%1."/>
      <w:lvlJc w:val="left"/>
      <w:pPr>
        <w:ind w:left="1070" w:hanging="360"/>
      </w:pPr>
      <w:rPr>
        <w:rFonts w:ascii="Times New Roman" w:eastAsia="Times New Roman" w:hAnsi="Times New Roman"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035CD1"/>
    <w:multiLevelType w:val="hybridMultilevel"/>
    <w:tmpl w:val="1864FCA6"/>
    <w:lvl w:ilvl="0" w:tplc="63F2BB4E">
      <w:start w:val="1"/>
      <w:numFmt w:val="russianLower"/>
      <w:lvlText w:val="%1)"/>
      <w:lvlJc w:val="left"/>
      <w:pPr>
        <w:tabs>
          <w:tab w:val="num" w:pos="1004"/>
        </w:tabs>
        <w:ind w:left="1004" w:hanging="360"/>
      </w:pPr>
      <w:rPr>
        <w:rFonts w:cs="Times New Roman" w:hint="default"/>
      </w:rPr>
    </w:lvl>
    <w:lvl w:ilvl="1" w:tplc="63F2BB4E">
      <w:start w:val="1"/>
      <w:numFmt w:val="russianLower"/>
      <w:lvlText w:val="%2)"/>
      <w:lvlJc w:val="left"/>
      <w:pPr>
        <w:tabs>
          <w:tab w:val="num" w:pos="1004"/>
        </w:tabs>
        <w:ind w:left="1004" w:hanging="360"/>
      </w:pPr>
      <w:rPr>
        <w:rFonts w:cs="Times New Roman" w:hint="default"/>
      </w:rPr>
    </w:lvl>
    <w:lvl w:ilvl="2" w:tplc="D9C61272">
      <w:start w:val="1"/>
      <w:numFmt w:val="bullet"/>
      <w:lvlText w:val=""/>
      <w:lvlJc w:val="left"/>
      <w:pPr>
        <w:tabs>
          <w:tab w:val="num" w:pos="2444"/>
        </w:tabs>
        <w:ind w:left="2444" w:hanging="360"/>
      </w:pPr>
      <w:rPr>
        <w:rFonts w:ascii="Symbol" w:hAnsi="Symbol"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nsid w:val="59195CA2"/>
    <w:multiLevelType w:val="hybridMultilevel"/>
    <w:tmpl w:val="3AC86130"/>
    <w:lvl w:ilvl="0" w:tplc="292CF072">
      <w:start w:val="1"/>
      <w:numFmt w:val="russianLower"/>
      <w:lvlText w:val="%1)"/>
      <w:lvlJc w:val="left"/>
      <w:pPr>
        <w:tabs>
          <w:tab w:val="num" w:pos="786"/>
        </w:tabs>
        <w:ind w:left="786" w:hanging="360"/>
      </w:pPr>
      <w:rPr>
        <w:rFonts w:cs="Times New Roman" w:hint="default"/>
      </w:rPr>
    </w:lvl>
    <w:lvl w:ilvl="1" w:tplc="63F2BB4E">
      <w:start w:val="1"/>
      <w:numFmt w:val="russianLower"/>
      <w:lvlText w:val="%2)"/>
      <w:lvlJc w:val="left"/>
      <w:pPr>
        <w:tabs>
          <w:tab w:val="num" w:pos="1004"/>
        </w:tabs>
        <w:ind w:left="1004" w:hanging="360"/>
      </w:pPr>
      <w:rPr>
        <w:rFonts w:cs="Times New Roman" w:hint="default"/>
      </w:rPr>
    </w:lvl>
    <w:lvl w:ilvl="2" w:tplc="D9C61272">
      <w:start w:val="1"/>
      <w:numFmt w:val="bullet"/>
      <w:lvlText w:val=""/>
      <w:lvlJc w:val="left"/>
      <w:pPr>
        <w:tabs>
          <w:tab w:val="num" w:pos="2444"/>
        </w:tabs>
        <w:ind w:left="2444" w:hanging="360"/>
      </w:pPr>
      <w:rPr>
        <w:rFonts w:ascii="Symbol" w:hAnsi="Symbol"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4">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25">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nsid w:val="7C910B30"/>
    <w:multiLevelType w:val="hybridMultilevel"/>
    <w:tmpl w:val="E8688C18"/>
    <w:lvl w:ilvl="0" w:tplc="98A8E0E0">
      <w:start w:val="1"/>
      <w:numFmt w:val="bullet"/>
      <w:lvlText w:val=""/>
      <w:lvlJc w:val="left"/>
      <w:pPr>
        <w:ind w:left="2561" w:hanging="360"/>
      </w:pPr>
      <w:rPr>
        <w:rFonts w:ascii="Symbol" w:hAnsi="Symbol" w:hint="default"/>
      </w:rPr>
    </w:lvl>
    <w:lvl w:ilvl="1" w:tplc="04190003" w:tentative="1">
      <w:start w:val="1"/>
      <w:numFmt w:val="bullet"/>
      <w:lvlText w:val="o"/>
      <w:lvlJc w:val="left"/>
      <w:pPr>
        <w:ind w:left="3281" w:hanging="360"/>
      </w:pPr>
      <w:rPr>
        <w:rFonts w:ascii="Courier New" w:hAnsi="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32">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5"/>
  </w:num>
  <w:num w:numId="2">
    <w:abstractNumId w:val="0"/>
  </w:num>
  <w:num w:numId="3">
    <w:abstractNumId w:val="11"/>
  </w:num>
  <w:num w:numId="4">
    <w:abstractNumId w:val="18"/>
  </w:num>
  <w:num w:numId="5">
    <w:abstractNumId w:val="1"/>
  </w:num>
  <w:num w:numId="6">
    <w:abstractNumId w:val="9"/>
  </w:num>
  <w:num w:numId="7">
    <w:abstractNumId w:val="4"/>
  </w:num>
  <w:num w:numId="8">
    <w:abstractNumId w:val="24"/>
  </w:num>
  <w:num w:numId="9">
    <w:abstractNumId w:val="13"/>
  </w:num>
  <w:num w:numId="10">
    <w:abstractNumId w:val="5"/>
  </w:num>
  <w:num w:numId="11">
    <w:abstractNumId w:val="21"/>
  </w:num>
  <w:num w:numId="12">
    <w:abstractNumId w:val="19"/>
  </w:num>
  <w:num w:numId="13">
    <w:abstractNumId w:val="26"/>
  </w:num>
  <w:num w:numId="14">
    <w:abstractNumId w:val="30"/>
  </w:num>
  <w:num w:numId="15">
    <w:abstractNumId w:val="28"/>
  </w:num>
  <w:num w:numId="16">
    <w:abstractNumId w:val="29"/>
  </w:num>
  <w:num w:numId="17">
    <w:abstractNumId w:val="3"/>
  </w:num>
  <w:num w:numId="18">
    <w:abstractNumId w:val="2"/>
  </w:num>
  <w:num w:numId="19">
    <w:abstractNumId w:val="17"/>
  </w:num>
  <w:num w:numId="20">
    <w:abstractNumId w:val="15"/>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32"/>
  </w:num>
  <w:num w:numId="25">
    <w:abstractNumId w:val="27"/>
  </w:num>
  <w:num w:numId="26">
    <w:abstractNumId w:val="8"/>
  </w:num>
  <w:num w:numId="27">
    <w:abstractNumId w:val="16"/>
  </w:num>
  <w:num w:numId="28">
    <w:abstractNumId w:val="23"/>
  </w:num>
  <w:num w:numId="29">
    <w:abstractNumId w:val="31"/>
  </w:num>
  <w:num w:numId="30">
    <w:abstractNumId w:val="20"/>
  </w:num>
  <w:num w:numId="31">
    <w:abstractNumId w:val="12"/>
  </w:num>
  <w:num w:numId="32">
    <w:abstractNumId w:val="7"/>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26CF"/>
    <w:rsid w:val="0000048D"/>
    <w:rsid w:val="00001AB8"/>
    <w:rsid w:val="000025D0"/>
    <w:rsid w:val="00002EE4"/>
    <w:rsid w:val="00003AB6"/>
    <w:rsid w:val="00004236"/>
    <w:rsid w:val="00004268"/>
    <w:rsid w:val="0000454D"/>
    <w:rsid w:val="00005297"/>
    <w:rsid w:val="00005464"/>
    <w:rsid w:val="00006FB5"/>
    <w:rsid w:val="00011145"/>
    <w:rsid w:val="0001284A"/>
    <w:rsid w:val="00012BE4"/>
    <w:rsid w:val="00012F07"/>
    <w:rsid w:val="000138C0"/>
    <w:rsid w:val="00013F55"/>
    <w:rsid w:val="000147F2"/>
    <w:rsid w:val="00014FA4"/>
    <w:rsid w:val="00015C49"/>
    <w:rsid w:val="00016F17"/>
    <w:rsid w:val="0001701B"/>
    <w:rsid w:val="00017BBA"/>
    <w:rsid w:val="0002138E"/>
    <w:rsid w:val="00021DD6"/>
    <w:rsid w:val="00021FD5"/>
    <w:rsid w:val="0002247A"/>
    <w:rsid w:val="000227B6"/>
    <w:rsid w:val="00024AEF"/>
    <w:rsid w:val="00024C5C"/>
    <w:rsid w:val="00024CEF"/>
    <w:rsid w:val="00025BF4"/>
    <w:rsid w:val="0002742F"/>
    <w:rsid w:val="00031A2B"/>
    <w:rsid w:val="00031EB8"/>
    <w:rsid w:val="0003273C"/>
    <w:rsid w:val="00032C84"/>
    <w:rsid w:val="00032FC3"/>
    <w:rsid w:val="00033B8A"/>
    <w:rsid w:val="0003421E"/>
    <w:rsid w:val="0003506E"/>
    <w:rsid w:val="00036987"/>
    <w:rsid w:val="00036C50"/>
    <w:rsid w:val="000371AC"/>
    <w:rsid w:val="00037C41"/>
    <w:rsid w:val="00040763"/>
    <w:rsid w:val="000417CD"/>
    <w:rsid w:val="00042782"/>
    <w:rsid w:val="000431B7"/>
    <w:rsid w:val="00043D4E"/>
    <w:rsid w:val="00044113"/>
    <w:rsid w:val="00044D2D"/>
    <w:rsid w:val="00046887"/>
    <w:rsid w:val="0004688F"/>
    <w:rsid w:val="0004729D"/>
    <w:rsid w:val="00050364"/>
    <w:rsid w:val="00050DE3"/>
    <w:rsid w:val="00052A5E"/>
    <w:rsid w:val="00053267"/>
    <w:rsid w:val="00053BC8"/>
    <w:rsid w:val="000548CA"/>
    <w:rsid w:val="00056D79"/>
    <w:rsid w:val="00060434"/>
    <w:rsid w:val="00060A81"/>
    <w:rsid w:val="00061CD6"/>
    <w:rsid w:val="000631F8"/>
    <w:rsid w:val="000632FE"/>
    <w:rsid w:val="00063448"/>
    <w:rsid w:val="000638EF"/>
    <w:rsid w:val="00063C07"/>
    <w:rsid w:val="000641CC"/>
    <w:rsid w:val="00067F9F"/>
    <w:rsid w:val="0007006E"/>
    <w:rsid w:val="00070383"/>
    <w:rsid w:val="000703D8"/>
    <w:rsid w:val="000709DE"/>
    <w:rsid w:val="000724F3"/>
    <w:rsid w:val="00074287"/>
    <w:rsid w:val="00074F26"/>
    <w:rsid w:val="000757EB"/>
    <w:rsid w:val="00075F8D"/>
    <w:rsid w:val="00080D17"/>
    <w:rsid w:val="00080EB2"/>
    <w:rsid w:val="00081C96"/>
    <w:rsid w:val="000829AC"/>
    <w:rsid w:val="000841D2"/>
    <w:rsid w:val="00085B69"/>
    <w:rsid w:val="000865D1"/>
    <w:rsid w:val="00087A4D"/>
    <w:rsid w:val="00087D42"/>
    <w:rsid w:val="000902E1"/>
    <w:rsid w:val="000904B0"/>
    <w:rsid w:val="000907B5"/>
    <w:rsid w:val="000928D5"/>
    <w:rsid w:val="000936F1"/>
    <w:rsid w:val="00093D72"/>
    <w:rsid w:val="00094520"/>
    <w:rsid w:val="000969A9"/>
    <w:rsid w:val="000969D4"/>
    <w:rsid w:val="00097754"/>
    <w:rsid w:val="000A051F"/>
    <w:rsid w:val="000A06BB"/>
    <w:rsid w:val="000A2773"/>
    <w:rsid w:val="000A446B"/>
    <w:rsid w:val="000A4806"/>
    <w:rsid w:val="000A50F7"/>
    <w:rsid w:val="000A6DCB"/>
    <w:rsid w:val="000A7318"/>
    <w:rsid w:val="000A761C"/>
    <w:rsid w:val="000A77DD"/>
    <w:rsid w:val="000B0394"/>
    <w:rsid w:val="000B0571"/>
    <w:rsid w:val="000B0EB1"/>
    <w:rsid w:val="000B0F4B"/>
    <w:rsid w:val="000B23CB"/>
    <w:rsid w:val="000B32B7"/>
    <w:rsid w:val="000B34C4"/>
    <w:rsid w:val="000B3D9C"/>
    <w:rsid w:val="000B47DE"/>
    <w:rsid w:val="000B4AEE"/>
    <w:rsid w:val="000B52E0"/>
    <w:rsid w:val="000B5D7B"/>
    <w:rsid w:val="000B638E"/>
    <w:rsid w:val="000B7BE8"/>
    <w:rsid w:val="000C03D6"/>
    <w:rsid w:val="000C3B01"/>
    <w:rsid w:val="000C51D7"/>
    <w:rsid w:val="000C5D77"/>
    <w:rsid w:val="000C6DA2"/>
    <w:rsid w:val="000D045C"/>
    <w:rsid w:val="000D0553"/>
    <w:rsid w:val="000D070C"/>
    <w:rsid w:val="000D20CE"/>
    <w:rsid w:val="000D292B"/>
    <w:rsid w:val="000D346C"/>
    <w:rsid w:val="000D360F"/>
    <w:rsid w:val="000D36E4"/>
    <w:rsid w:val="000D4047"/>
    <w:rsid w:val="000D40F3"/>
    <w:rsid w:val="000D4FC5"/>
    <w:rsid w:val="000D5212"/>
    <w:rsid w:val="000D5886"/>
    <w:rsid w:val="000D66FC"/>
    <w:rsid w:val="000D6B28"/>
    <w:rsid w:val="000D72FA"/>
    <w:rsid w:val="000E08E3"/>
    <w:rsid w:val="000E0EEA"/>
    <w:rsid w:val="000E2AC2"/>
    <w:rsid w:val="000E2E69"/>
    <w:rsid w:val="000E303F"/>
    <w:rsid w:val="000E32D0"/>
    <w:rsid w:val="000E3EAD"/>
    <w:rsid w:val="000E428C"/>
    <w:rsid w:val="000E56B7"/>
    <w:rsid w:val="000E5C0C"/>
    <w:rsid w:val="000E75E7"/>
    <w:rsid w:val="000F000C"/>
    <w:rsid w:val="000F0644"/>
    <w:rsid w:val="000F144F"/>
    <w:rsid w:val="000F1562"/>
    <w:rsid w:val="000F1EC7"/>
    <w:rsid w:val="000F2C4E"/>
    <w:rsid w:val="000F45D0"/>
    <w:rsid w:val="000F4AE4"/>
    <w:rsid w:val="000F66A2"/>
    <w:rsid w:val="000F745A"/>
    <w:rsid w:val="000F7875"/>
    <w:rsid w:val="0010286E"/>
    <w:rsid w:val="00103D01"/>
    <w:rsid w:val="001041D0"/>
    <w:rsid w:val="00105398"/>
    <w:rsid w:val="001070B5"/>
    <w:rsid w:val="00110891"/>
    <w:rsid w:val="00110D47"/>
    <w:rsid w:val="00111624"/>
    <w:rsid w:val="0011200E"/>
    <w:rsid w:val="0011304C"/>
    <w:rsid w:val="001139E6"/>
    <w:rsid w:val="001152B8"/>
    <w:rsid w:val="001153F3"/>
    <w:rsid w:val="00115692"/>
    <w:rsid w:val="001165B6"/>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932"/>
    <w:rsid w:val="00131F50"/>
    <w:rsid w:val="00132FA7"/>
    <w:rsid w:val="001343C4"/>
    <w:rsid w:val="001351E6"/>
    <w:rsid w:val="00135264"/>
    <w:rsid w:val="00136039"/>
    <w:rsid w:val="001363AF"/>
    <w:rsid w:val="0013703D"/>
    <w:rsid w:val="00140BB1"/>
    <w:rsid w:val="001426E9"/>
    <w:rsid w:val="00142CC3"/>
    <w:rsid w:val="00143105"/>
    <w:rsid w:val="00143B1C"/>
    <w:rsid w:val="00143DBF"/>
    <w:rsid w:val="0014419A"/>
    <w:rsid w:val="00146261"/>
    <w:rsid w:val="00146CB1"/>
    <w:rsid w:val="00147748"/>
    <w:rsid w:val="0014788B"/>
    <w:rsid w:val="00150512"/>
    <w:rsid w:val="0015180A"/>
    <w:rsid w:val="00151F7D"/>
    <w:rsid w:val="0015260C"/>
    <w:rsid w:val="00152696"/>
    <w:rsid w:val="0015349D"/>
    <w:rsid w:val="00153A0D"/>
    <w:rsid w:val="00155006"/>
    <w:rsid w:val="00155249"/>
    <w:rsid w:val="001559E4"/>
    <w:rsid w:val="0015749C"/>
    <w:rsid w:val="00157A48"/>
    <w:rsid w:val="00160A2D"/>
    <w:rsid w:val="00160AD3"/>
    <w:rsid w:val="0016130E"/>
    <w:rsid w:val="001619C1"/>
    <w:rsid w:val="00164197"/>
    <w:rsid w:val="001661AC"/>
    <w:rsid w:val="00166549"/>
    <w:rsid w:val="00166A77"/>
    <w:rsid w:val="00167872"/>
    <w:rsid w:val="0017205E"/>
    <w:rsid w:val="00172745"/>
    <w:rsid w:val="0017373E"/>
    <w:rsid w:val="00173779"/>
    <w:rsid w:val="00174897"/>
    <w:rsid w:val="001750E9"/>
    <w:rsid w:val="001755B2"/>
    <w:rsid w:val="00175B53"/>
    <w:rsid w:val="00175E6A"/>
    <w:rsid w:val="00176088"/>
    <w:rsid w:val="001771C4"/>
    <w:rsid w:val="0018031B"/>
    <w:rsid w:val="0018127D"/>
    <w:rsid w:val="00182540"/>
    <w:rsid w:val="00182A3A"/>
    <w:rsid w:val="00182B48"/>
    <w:rsid w:val="00182FE3"/>
    <w:rsid w:val="00184CE5"/>
    <w:rsid w:val="00184E72"/>
    <w:rsid w:val="00184E98"/>
    <w:rsid w:val="00184F54"/>
    <w:rsid w:val="001854F6"/>
    <w:rsid w:val="00186271"/>
    <w:rsid w:val="001904D3"/>
    <w:rsid w:val="00190D6A"/>
    <w:rsid w:val="001910AA"/>
    <w:rsid w:val="001912F5"/>
    <w:rsid w:val="0019151D"/>
    <w:rsid w:val="00191DD0"/>
    <w:rsid w:val="00192823"/>
    <w:rsid w:val="00193BBB"/>
    <w:rsid w:val="00193E52"/>
    <w:rsid w:val="00194348"/>
    <w:rsid w:val="001948F8"/>
    <w:rsid w:val="00195F42"/>
    <w:rsid w:val="001976D2"/>
    <w:rsid w:val="00197984"/>
    <w:rsid w:val="00197D6A"/>
    <w:rsid w:val="001A1170"/>
    <w:rsid w:val="001A1AF3"/>
    <w:rsid w:val="001A1D25"/>
    <w:rsid w:val="001A288E"/>
    <w:rsid w:val="001A3B76"/>
    <w:rsid w:val="001A4492"/>
    <w:rsid w:val="001A536A"/>
    <w:rsid w:val="001A5BBC"/>
    <w:rsid w:val="001A60A7"/>
    <w:rsid w:val="001B193E"/>
    <w:rsid w:val="001B198C"/>
    <w:rsid w:val="001B1FAE"/>
    <w:rsid w:val="001B23E5"/>
    <w:rsid w:val="001B3179"/>
    <w:rsid w:val="001B5AD5"/>
    <w:rsid w:val="001B5FDE"/>
    <w:rsid w:val="001B63F6"/>
    <w:rsid w:val="001B66C5"/>
    <w:rsid w:val="001B6D5A"/>
    <w:rsid w:val="001C01A7"/>
    <w:rsid w:val="001C36D6"/>
    <w:rsid w:val="001C38E3"/>
    <w:rsid w:val="001C3AAF"/>
    <w:rsid w:val="001C58A9"/>
    <w:rsid w:val="001C60E7"/>
    <w:rsid w:val="001C6726"/>
    <w:rsid w:val="001C67E7"/>
    <w:rsid w:val="001C6B24"/>
    <w:rsid w:val="001C78CA"/>
    <w:rsid w:val="001D2EEF"/>
    <w:rsid w:val="001D3F09"/>
    <w:rsid w:val="001D51E6"/>
    <w:rsid w:val="001D6282"/>
    <w:rsid w:val="001D67B2"/>
    <w:rsid w:val="001D7CC2"/>
    <w:rsid w:val="001D7EB0"/>
    <w:rsid w:val="001E07D0"/>
    <w:rsid w:val="001E091A"/>
    <w:rsid w:val="001E173A"/>
    <w:rsid w:val="001E1819"/>
    <w:rsid w:val="001E1A8F"/>
    <w:rsid w:val="001E2366"/>
    <w:rsid w:val="001E5085"/>
    <w:rsid w:val="001E601F"/>
    <w:rsid w:val="001E6459"/>
    <w:rsid w:val="001E6A65"/>
    <w:rsid w:val="001E738D"/>
    <w:rsid w:val="001E748B"/>
    <w:rsid w:val="001E77AF"/>
    <w:rsid w:val="001F1592"/>
    <w:rsid w:val="001F1A7D"/>
    <w:rsid w:val="001F1E59"/>
    <w:rsid w:val="001F20D8"/>
    <w:rsid w:val="001F345C"/>
    <w:rsid w:val="001F38B4"/>
    <w:rsid w:val="001F3BCF"/>
    <w:rsid w:val="001F53D1"/>
    <w:rsid w:val="001F71E3"/>
    <w:rsid w:val="00201268"/>
    <w:rsid w:val="002018BB"/>
    <w:rsid w:val="002026CF"/>
    <w:rsid w:val="0020332E"/>
    <w:rsid w:val="00203C4E"/>
    <w:rsid w:val="00203F2E"/>
    <w:rsid w:val="00204074"/>
    <w:rsid w:val="00204F73"/>
    <w:rsid w:val="00205637"/>
    <w:rsid w:val="002104AB"/>
    <w:rsid w:val="00213655"/>
    <w:rsid w:val="00214B3A"/>
    <w:rsid w:val="00214B8D"/>
    <w:rsid w:val="0021522A"/>
    <w:rsid w:val="0021611B"/>
    <w:rsid w:val="0021634F"/>
    <w:rsid w:val="00216799"/>
    <w:rsid w:val="00217D5B"/>
    <w:rsid w:val="00220E7C"/>
    <w:rsid w:val="002213D6"/>
    <w:rsid w:val="00221679"/>
    <w:rsid w:val="002217F9"/>
    <w:rsid w:val="00221EBA"/>
    <w:rsid w:val="002236D1"/>
    <w:rsid w:val="002243CB"/>
    <w:rsid w:val="00224602"/>
    <w:rsid w:val="00225841"/>
    <w:rsid w:val="00225A4C"/>
    <w:rsid w:val="00225FFC"/>
    <w:rsid w:val="002267F3"/>
    <w:rsid w:val="00226FB3"/>
    <w:rsid w:val="00227125"/>
    <w:rsid w:val="0022738A"/>
    <w:rsid w:val="00227F18"/>
    <w:rsid w:val="00232357"/>
    <w:rsid w:val="0023238E"/>
    <w:rsid w:val="0023366B"/>
    <w:rsid w:val="002341E1"/>
    <w:rsid w:val="00234763"/>
    <w:rsid w:val="002356DF"/>
    <w:rsid w:val="00237D8F"/>
    <w:rsid w:val="00240C77"/>
    <w:rsid w:val="00240D00"/>
    <w:rsid w:val="002440FC"/>
    <w:rsid w:val="002447F3"/>
    <w:rsid w:val="002452AB"/>
    <w:rsid w:val="00245D31"/>
    <w:rsid w:val="002472E7"/>
    <w:rsid w:val="0024783A"/>
    <w:rsid w:val="00251024"/>
    <w:rsid w:val="00251F6C"/>
    <w:rsid w:val="00253389"/>
    <w:rsid w:val="0025359C"/>
    <w:rsid w:val="00253723"/>
    <w:rsid w:val="002556D0"/>
    <w:rsid w:val="002557E5"/>
    <w:rsid w:val="002559CC"/>
    <w:rsid w:val="00255E29"/>
    <w:rsid w:val="0025661A"/>
    <w:rsid w:val="00256D37"/>
    <w:rsid w:val="00261949"/>
    <w:rsid w:val="00262360"/>
    <w:rsid w:val="00262BB7"/>
    <w:rsid w:val="00264275"/>
    <w:rsid w:val="00265479"/>
    <w:rsid w:val="00265B28"/>
    <w:rsid w:val="002660C4"/>
    <w:rsid w:val="00266108"/>
    <w:rsid w:val="0026685C"/>
    <w:rsid w:val="0026727B"/>
    <w:rsid w:val="00267D1D"/>
    <w:rsid w:val="0027063A"/>
    <w:rsid w:val="0027073A"/>
    <w:rsid w:val="00271B69"/>
    <w:rsid w:val="00272305"/>
    <w:rsid w:val="00272438"/>
    <w:rsid w:val="00273192"/>
    <w:rsid w:val="00273B16"/>
    <w:rsid w:val="00274425"/>
    <w:rsid w:val="00274EAA"/>
    <w:rsid w:val="00276361"/>
    <w:rsid w:val="00276D16"/>
    <w:rsid w:val="002804F3"/>
    <w:rsid w:val="002805C6"/>
    <w:rsid w:val="002814CB"/>
    <w:rsid w:val="00285B1D"/>
    <w:rsid w:val="00286C05"/>
    <w:rsid w:val="00286FE9"/>
    <w:rsid w:val="002871D6"/>
    <w:rsid w:val="0028731A"/>
    <w:rsid w:val="0028786C"/>
    <w:rsid w:val="00287F5A"/>
    <w:rsid w:val="00292498"/>
    <w:rsid w:val="00293E67"/>
    <w:rsid w:val="00295F3E"/>
    <w:rsid w:val="00296386"/>
    <w:rsid w:val="00296FB0"/>
    <w:rsid w:val="00297698"/>
    <w:rsid w:val="00297C1A"/>
    <w:rsid w:val="002A0648"/>
    <w:rsid w:val="002A3118"/>
    <w:rsid w:val="002A3209"/>
    <w:rsid w:val="002A37F9"/>
    <w:rsid w:val="002A4C81"/>
    <w:rsid w:val="002A4E00"/>
    <w:rsid w:val="002A4E84"/>
    <w:rsid w:val="002A4F43"/>
    <w:rsid w:val="002A618B"/>
    <w:rsid w:val="002A762C"/>
    <w:rsid w:val="002B10CE"/>
    <w:rsid w:val="002B1144"/>
    <w:rsid w:val="002B2E8B"/>
    <w:rsid w:val="002B5550"/>
    <w:rsid w:val="002B588D"/>
    <w:rsid w:val="002B6AD2"/>
    <w:rsid w:val="002B6E48"/>
    <w:rsid w:val="002B72E8"/>
    <w:rsid w:val="002B7875"/>
    <w:rsid w:val="002C02BA"/>
    <w:rsid w:val="002C044C"/>
    <w:rsid w:val="002C24FC"/>
    <w:rsid w:val="002C2772"/>
    <w:rsid w:val="002C48AA"/>
    <w:rsid w:val="002C62F3"/>
    <w:rsid w:val="002C6310"/>
    <w:rsid w:val="002C6EE8"/>
    <w:rsid w:val="002D016F"/>
    <w:rsid w:val="002D1F1F"/>
    <w:rsid w:val="002D3313"/>
    <w:rsid w:val="002D60CB"/>
    <w:rsid w:val="002D6454"/>
    <w:rsid w:val="002D7192"/>
    <w:rsid w:val="002E09E1"/>
    <w:rsid w:val="002E1D73"/>
    <w:rsid w:val="002E3981"/>
    <w:rsid w:val="002E5172"/>
    <w:rsid w:val="002E58FF"/>
    <w:rsid w:val="002E72F4"/>
    <w:rsid w:val="002F1784"/>
    <w:rsid w:val="002F17F9"/>
    <w:rsid w:val="002F3C6C"/>
    <w:rsid w:val="002F4FAC"/>
    <w:rsid w:val="002F5047"/>
    <w:rsid w:val="002F5D35"/>
    <w:rsid w:val="002F6141"/>
    <w:rsid w:val="002F6EDC"/>
    <w:rsid w:val="003011E8"/>
    <w:rsid w:val="003012C5"/>
    <w:rsid w:val="00301399"/>
    <w:rsid w:val="0030191B"/>
    <w:rsid w:val="00304E8C"/>
    <w:rsid w:val="00304EEF"/>
    <w:rsid w:val="00304F6C"/>
    <w:rsid w:val="0030587C"/>
    <w:rsid w:val="00305CA9"/>
    <w:rsid w:val="00305E7C"/>
    <w:rsid w:val="00306478"/>
    <w:rsid w:val="00306EDE"/>
    <w:rsid w:val="00307B95"/>
    <w:rsid w:val="00311C11"/>
    <w:rsid w:val="003125D2"/>
    <w:rsid w:val="00313940"/>
    <w:rsid w:val="003144F1"/>
    <w:rsid w:val="00314DD2"/>
    <w:rsid w:val="003152A9"/>
    <w:rsid w:val="00315436"/>
    <w:rsid w:val="00315A7A"/>
    <w:rsid w:val="00315DF4"/>
    <w:rsid w:val="00316087"/>
    <w:rsid w:val="003168B2"/>
    <w:rsid w:val="0032082C"/>
    <w:rsid w:val="00321256"/>
    <w:rsid w:val="003215AC"/>
    <w:rsid w:val="00323921"/>
    <w:rsid w:val="003241E0"/>
    <w:rsid w:val="00324514"/>
    <w:rsid w:val="0032583A"/>
    <w:rsid w:val="00327858"/>
    <w:rsid w:val="00330377"/>
    <w:rsid w:val="003306CF"/>
    <w:rsid w:val="0033084A"/>
    <w:rsid w:val="00330C1D"/>
    <w:rsid w:val="00330DE9"/>
    <w:rsid w:val="003317CC"/>
    <w:rsid w:val="00334868"/>
    <w:rsid w:val="00335A5F"/>
    <w:rsid w:val="00337F12"/>
    <w:rsid w:val="0034099E"/>
    <w:rsid w:val="003423A2"/>
    <w:rsid w:val="00343FCB"/>
    <w:rsid w:val="00344F80"/>
    <w:rsid w:val="00345637"/>
    <w:rsid w:val="00347895"/>
    <w:rsid w:val="00350805"/>
    <w:rsid w:val="00351863"/>
    <w:rsid w:val="00351A85"/>
    <w:rsid w:val="00353F5C"/>
    <w:rsid w:val="0035537F"/>
    <w:rsid w:val="0035552E"/>
    <w:rsid w:val="00355E66"/>
    <w:rsid w:val="00357349"/>
    <w:rsid w:val="00357945"/>
    <w:rsid w:val="00357F18"/>
    <w:rsid w:val="00361D84"/>
    <w:rsid w:val="00362B19"/>
    <w:rsid w:val="00362D84"/>
    <w:rsid w:val="00362E89"/>
    <w:rsid w:val="0036383A"/>
    <w:rsid w:val="003652A1"/>
    <w:rsid w:val="00367697"/>
    <w:rsid w:val="00367F6D"/>
    <w:rsid w:val="00370087"/>
    <w:rsid w:val="00372B8B"/>
    <w:rsid w:val="00372BB0"/>
    <w:rsid w:val="00372F1A"/>
    <w:rsid w:val="00374E5A"/>
    <w:rsid w:val="00375788"/>
    <w:rsid w:val="0037599C"/>
    <w:rsid w:val="00375C94"/>
    <w:rsid w:val="003765BD"/>
    <w:rsid w:val="00376F64"/>
    <w:rsid w:val="00376F9E"/>
    <w:rsid w:val="00380378"/>
    <w:rsid w:val="00380E08"/>
    <w:rsid w:val="00381110"/>
    <w:rsid w:val="00381279"/>
    <w:rsid w:val="00382DF8"/>
    <w:rsid w:val="00383366"/>
    <w:rsid w:val="00383D41"/>
    <w:rsid w:val="003848A2"/>
    <w:rsid w:val="00385270"/>
    <w:rsid w:val="0038770B"/>
    <w:rsid w:val="0038780E"/>
    <w:rsid w:val="003879BA"/>
    <w:rsid w:val="00390465"/>
    <w:rsid w:val="003910BD"/>
    <w:rsid w:val="00392D7F"/>
    <w:rsid w:val="003930E6"/>
    <w:rsid w:val="00393162"/>
    <w:rsid w:val="003931F9"/>
    <w:rsid w:val="003932D7"/>
    <w:rsid w:val="0039332E"/>
    <w:rsid w:val="00394578"/>
    <w:rsid w:val="00394AE1"/>
    <w:rsid w:val="00394F89"/>
    <w:rsid w:val="0039514D"/>
    <w:rsid w:val="0039586C"/>
    <w:rsid w:val="003958FF"/>
    <w:rsid w:val="00395D0B"/>
    <w:rsid w:val="003960B5"/>
    <w:rsid w:val="00397405"/>
    <w:rsid w:val="00397F86"/>
    <w:rsid w:val="003A12F4"/>
    <w:rsid w:val="003A199A"/>
    <w:rsid w:val="003A1D23"/>
    <w:rsid w:val="003A2449"/>
    <w:rsid w:val="003A28BB"/>
    <w:rsid w:val="003A2E6E"/>
    <w:rsid w:val="003A508F"/>
    <w:rsid w:val="003A5B53"/>
    <w:rsid w:val="003B0E1E"/>
    <w:rsid w:val="003B310A"/>
    <w:rsid w:val="003B5430"/>
    <w:rsid w:val="003B5468"/>
    <w:rsid w:val="003B663E"/>
    <w:rsid w:val="003B68BD"/>
    <w:rsid w:val="003B6BC5"/>
    <w:rsid w:val="003B7015"/>
    <w:rsid w:val="003C03C3"/>
    <w:rsid w:val="003C0BF9"/>
    <w:rsid w:val="003C0DC7"/>
    <w:rsid w:val="003C0DEB"/>
    <w:rsid w:val="003C2177"/>
    <w:rsid w:val="003C36A6"/>
    <w:rsid w:val="003C42AD"/>
    <w:rsid w:val="003C51E0"/>
    <w:rsid w:val="003C55AA"/>
    <w:rsid w:val="003C6650"/>
    <w:rsid w:val="003C6D6F"/>
    <w:rsid w:val="003C6DA4"/>
    <w:rsid w:val="003D00A7"/>
    <w:rsid w:val="003D0A55"/>
    <w:rsid w:val="003D175B"/>
    <w:rsid w:val="003D17F6"/>
    <w:rsid w:val="003D433A"/>
    <w:rsid w:val="003D4391"/>
    <w:rsid w:val="003D4594"/>
    <w:rsid w:val="003D4637"/>
    <w:rsid w:val="003D55FE"/>
    <w:rsid w:val="003D61FC"/>
    <w:rsid w:val="003E05C7"/>
    <w:rsid w:val="003E06AA"/>
    <w:rsid w:val="003E08E4"/>
    <w:rsid w:val="003E0F35"/>
    <w:rsid w:val="003E158B"/>
    <w:rsid w:val="003E1C43"/>
    <w:rsid w:val="003E2551"/>
    <w:rsid w:val="003E3A71"/>
    <w:rsid w:val="003E3D60"/>
    <w:rsid w:val="003E426B"/>
    <w:rsid w:val="003E4A59"/>
    <w:rsid w:val="003E551B"/>
    <w:rsid w:val="003E66D6"/>
    <w:rsid w:val="003E6784"/>
    <w:rsid w:val="003F086C"/>
    <w:rsid w:val="003F0DC8"/>
    <w:rsid w:val="003F1680"/>
    <w:rsid w:val="003F280D"/>
    <w:rsid w:val="003F43E0"/>
    <w:rsid w:val="003F4B92"/>
    <w:rsid w:val="003F5BDD"/>
    <w:rsid w:val="003F66E2"/>
    <w:rsid w:val="00401759"/>
    <w:rsid w:val="00401934"/>
    <w:rsid w:val="004028A7"/>
    <w:rsid w:val="00404CAB"/>
    <w:rsid w:val="00405617"/>
    <w:rsid w:val="004064D9"/>
    <w:rsid w:val="00406C70"/>
    <w:rsid w:val="00407972"/>
    <w:rsid w:val="004119A9"/>
    <w:rsid w:val="00411F65"/>
    <w:rsid w:val="004136AF"/>
    <w:rsid w:val="00413735"/>
    <w:rsid w:val="004142BA"/>
    <w:rsid w:val="00414B76"/>
    <w:rsid w:val="00415C46"/>
    <w:rsid w:val="00415F4A"/>
    <w:rsid w:val="004165B6"/>
    <w:rsid w:val="00416ED0"/>
    <w:rsid w:val="00417C57"/>
    <w:rsid w:val="0042212C"/>
    <w:rsid w:val="00422183"/>
    <w:rsid w:val="00422267"/>
    <w:rsid w:val="00422CC5"/>
    <w:rsid w:val="00422E56"/>
    <w:rsid w:val="00423181"/>
    <w:rsid w:val="0042642D"/>
    <w:rsid w:val="004266E7"/>
    <w:rsid w:val="00427CB0"/>
    <w:rsid w:val="004308A4"/>
    <w:rsid w:val="00430AD1"/>
    <w:rsid w:val="00431898"/>
    <w:rsid w:val="00432665"/>
    <w:rsid w:val="00432DAF"/>
    <w:rsid w:val="004345C2"/>
    <w:rsid w:val="00434849"/>
    <w:rsid w:val="00434BD8"/>
    <w:rsid w:val="00435D4D"/>
    <w:rsid w:val="004362EB"/>
    <w:rsid w:val="004367E9"/>
    <w:rsid w:val="00436F07"/>
    <w:rsid w:val="00441618"/>
    <w:rsid w:val="00441DB7"/>
    <w:rsid w:val="0044218E"/>
    <w:rsid w:val="0044295C"/>
    <w:rsid w:val="004439DB"/>
    <w:rsid w:val="0044426B"/>
    <w:rsid w:val="004442C3"/>
    <w:rsid w:val="00444976"/>
    <w:rsid w:val="0044555D"/>
    <w:rsid w:val="004459E6"/>
    <w:rsid w:val="00446853"/>
    <w:rsid w:val="00447149"/>
    <w:rsid w:val="00447856"/>
    <w:rsid w:val="004507EF"/>
    <w:rsid w:val="00451B72"/>
    <w:rsid w:val="004522C7"/>
    <w:rsid w:val="00452DC1"/>
    <w:rsid w:val="00453154"/>
    <w:rsid w:val="00453D6E"/>
    <w:rsid w:val="004542DA"/>
    <w:rsid w:val="004549DE"/>
    <w:rsid w:val="00455C5A"/>
    <w:rsid w:val="00456381"/>
    <w:rsid w:val="00456664"/>
    <w:rsid w:val="00457D47"/>
    <w:rsid w:val="00461CE0"/>
    <w:rsid w:val="00462AC2"/>
    <w:rsid w:val="00464670"/>
    <w:rsid w:val="004671BF"/>
    <w:rsid w:val="00467213"/>
    <w:rsid w:val="00467218"/>
    <w:rsid w:val="004677C7"/>
    <w:rsid w:val="0046780D"/>
    <w:rsid w:val="00470A6C"/>
    <w:rsid w:val="00470C81"/>
    <w:rsid w:val="004718A3"/>
    <w:rsid w:val="00471B60"/>
    <w:rsid w:val="004727B3"/>
    <w:rsid w:val="00472C2A"/>
    <w:rsid w:val="00472F54"/>
    <w:rsid w:val="0047407D"/>
    <w:rsid w:val="00474789"/>
    <w:rsid w:val="00474A60"/>
    <w:rsid w:val="00476D4F"/>
    <w:rsid w:val="0047756F"/>
    <w:rsid w:val="004805A9"/>
    <w:rsid w:val="0048301E"/>
    <w:rsid w:val="004842E7"/>
    <w:rsid w:val="00484637"/>
    <w:rsid w:val="00484753"/>
    <w:rsid w:val="0048637B"/>
    <w:rsid w:val="00487EBC"/>
    <w:rsid w:val="00490485"/>
    <w:rsid w:val="00490E1E"/>
    <w:rsid w:val="00492297"/>
    <w:rsid w:val="00492674"/>
    <w:rsid w:val="004927B4"/>
    <w:rsid w:val="00493BF3"/>
    <w:rsid w:val="00495791"/>
    <w:rsid w:val="004A01FE"/>
    <w:rsid w:val="004A0347"/>
    <w:rsid w:val="004A08A3"/>
    <w:rsid w:val="004A0BCF"/>
    <w:rsid w:val="004A0CAB"/>
    <w:rsid w:val="004A1BC1"/>
    <w:rsid w:val="004A1C2B"/>
    <w:rsid w:val="004A21FF"/>
    <w:rsid w:val="004A2D8E"/>
    <w:rsid w:val="004A3046"/>
    <w:rsid w:val="004A3451"/>
    <w:rsid w:val="004A352C"/>
    <w:rsid w:val="004A3600"/>
    <w:rsid w:val="004A47D9"/>
    <w:rsid w:val="004A4E48"/>
    <w:rsid w:val="004A5008"/>
    <w:rsid w:val="004A5B2F"/>
    <w:rsid w:val="004A7DBD"/>
    <w:rsid w:val="004B0B3D"/>
    <w:rsid w:val="004B2BC2"/>
    <w:rsid w:val="004B4CD4"/>
    <w:rsid w:val="004B50E2"/>
    <w:rsid w:val="004B5405"/>
    <w:rsid w:val="004B6DD7"/>
    <w:rsid w:val="004B77FA"/>
    <w:rsid w:val="004C0EF4"/>
    <w:rsid w:val="004C331F"/>
    <w:rsid w:val="004C3769"/>
    <w:rsid w:val="004C3E32"/>
    <w:rsid w:val="004C3F7D"/>
    <w:rsid w:val="004C4114"/>
    <w:rsid w:val="004C4725"/>
    <w:rsid w:val="004C4EE1"/>
    <w:rsid w:val="004C5218"/>
    <w:rsid w:val="004C54CD"/>
    <w:rsid w:val="004C594D"/>
    <w:rsid w:val="004C5EAC"/>
    <w:rsid w:val="004C6ED2"/>
    <w:rsid w:val="004C7BB9"/>
    <w:rsid w:val="004D1C7A"/>
    <w:rsid w:val="004D1FAE"/>
    <w:rsid w:val="004D3CE5"/>
    <w:rsid w:val="004D57A5"/>
    <w:rsid w:val="004D5A4E"/>
    <w:rsid w:val="004D682D"/>
    <w:rsid w:val="004D6D96"/>
    <w:rsid w:val="004D6E96"/>
    <w:rsid w:val="004D6F66"/>
    <w:rsid w:val="004D7426"/>
    <w:rsid w:val="004D782D"/>
    <w:rsid w:val="004D79C7"/>
    <w:rsid w:val="004E0061"/>
    <w:rsid w:val="004E0090"/>
    <w:rsid w:val="004E01FC"/>
    <w:rsid w:val="004E19EC"/>
    <w:rsid w:val="004E2615"/>
    <w:rsid w:val="004E28D0"/>
    <w:rsid w:val="004E4FF7"/>
    <w:rsid w:val="004E503B"/>
    <w:rsid w:val="004E58E9"/>
    <w:rsid w:val="004E5F9F"/>
    <w:rsid w:val="004E6616"/>
    <w:rsid w:val="004E6BF1"/>
    <w:rsid w:val="004F13C5"/>
    <w:rsid w:val="004F1DB7"/>
    <w:rsid w:val="004F29B2"/>
    <w:rsid w:val="004F35E9"/>
    <w:rsid w:val="004F3C2D"/>
    <w:rsid w:val="004F4A31"/>
    <w:rsid w:val="004F5490"/>
    <w:rsid w:val="0050075C"/>
    <w:rsid w:val="005007C4"/>
    <w:rsid w:val="00500E1A"/>
    <w:rsid w:val="0050193D"/>
    <w:rsid w:val="00501F6D"/>
    <w:rsid w:val="005024E2"/>
    <w:rsid w:val="00506404"/>
    <w:rsid w:val="00511F9D"/>
    <w:rsid w:val="005129CD"/>
    <w:rsid w:val="005140C6"/>
    <w:rsid w:val="0051538C"/>
    <w:rsid w:val="00517547"/>
    <w:rsid w:val="00517A45"/>
    <w:rsid w:val="00517AF9"/>
    <w:rsid w:val="0052072C"/>
    <w:rsid w:val="00523064"/>
    <w:rsid w:val="00523244"/>
    <w:rsid w:val="005235FD"/>
    <w:rsid w:val="005236CC"/>
    <w:rsid w:val="00524315"/>
    <w:rsid w:val="00524AA5"/>
    <w:rsid w:val="00525727"/>
    <w:rsid w:val="00525DCE"/>
    <w:rsid w:val="00525E95"/>
    <w:rsid w:val="0052652A"/>
    <w:rsid w:val="00526655"/>
    <w:rsid w:val="005272FC"/>
    <w:rsid w:val="00531941"/>
    <w:rsid w:val="00531D1D"/>
    <w:rsid w:val="0053234B"/>
    <w:rsid w:val="00532E2E"/>
    <w:rsid w:val="00533497"/>
    <w:rsid w:val="005351B2"/>
    <w:rsid w:val="00535FDC"/>
    <w:rsid w:val="00536D08"/>
    <w:rsid w:val="0053713C"/>
    <w:rsid w:val="00540240"/>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497"/>
    <w:rsid w:val="00561B9D"/>
    <w:rsid w:val="005629FA"/>
    <w:rsid w:val="00563721"/>
    <w:rsid w:val="00563B82"/>
    <w:rsid w:val="005643DC"/>
    <w:rsid w:val="00565E2C"/>
    <w:rsid w:val="00571A59"/>
    <w:rsid w:val="0057225A"/>
    <w:rsid w:val="00574610"/>
    <w:rsid w:val="00574E7E"/>
    <w:rsid w:val="00575471"/>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2038"/>
    <w:rsid w:val="00592414"/>
    <w:rsid w:val="00592772"/>
    <w:rsid w:val="00592ED8"/>
    <w:rsid w:val="00593B25"/>
    <w:rsid w:val="0059415F"/>
    <w:rsid w:val="00594510"/>
    <w:rsid w:val="00594A75"/>
    <w:rsid w:val="005950A4"/>
    <w:rsid w:val="00596054"/>
    <w:rsid w:val="00597DED"/>
    <w:rsid w:val="005A274F"/>
    <w:rsid w:val="005A300B"/>
    <w:rsid w:val="005A30F0"/>
    <w:rsid w:val="005A3552"/>
    <w:rsid w:val="005A548C"/>
    <w:rsid w:val="005A5B1E"/>
    <w:rsid w:val="005A5CB3"/>
    <w:rsid w:val="005A60A0"/>
    <w:rsid w:val="005A694D"/>
    <w:rsid w:val="005A69D7"/>
    <w:rsid w:val="005B1281"/>
    <w:rsid w:val="005B3629"/>
    <w:rsid w:val="005B51C2"/>
    <w:rsid w:val="005B5FFD"/>
    <w:rsid w:val="005B60FD"/>
    <w:rsid w:val="005B61E7"/>
    <w:rsid w:val="005B76E1"/>
    <w:rsid w:val="005C00E7"/>
    <w:rsid w:val="005C0362"/>
    <w:rsid w:val="005C0A02"/>
    <w:rsid w:val="005C2DB2"/>
    <w:rsid w:val="005C35D5"/>
    <w:rsid w:val="005C3A5E"/>
    <w:rsid w:val="005C3F1B"/>
    <w:rsid w:val="005C4FD6"/>
    <w:rsid w:val="005C566A"/>
    <w:rsid w:val="005C6236"/>
    <w:rsid w:val="005C6783"/>
    <w:rsid w:val="005C77B2"/>
    <w:rsid w:val="005D13AD"/>
    <w:rsid w:val="005D1A85"/>
    <w:rsid w:val="005D4D16"/>
    <w:rsid w:val="005D4EA3"/>
    <w:rsid w:val="005D6B17"/>
    <w:rsid w:val="005D7753"/>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F0117"/>
    <w:rsid w:val="005F0A5A"/>
    <w:rsid w:val="005F0CA2"/>
    <w:rsid w:val="005F1F4B"/>
    <w:rsid w:val="005F3367"/>
    <w:rsid w:val="005F3D06"/>
    <w:rsid w:val="005F44AB"/>
    <w:rsid w:val="005F4BB8"/>
    <w:rsid w:val="005F551A"/>
    <w:rsid w:val="005F5CCA"/>
    <w:rsid w:val="005F6BE4"/>
    <w:rsid w:val="005F6BF6"/>
    <w:rsid w:val="005F790E"/>
    <w:rsid w:val="005F7CCD"/>
    <w:rsid w:val="00601AF5"/>
    <w:rsid w:val="00601C82"/>
    <w:rsid w:val="0060304C"/>
    <w:rsid w:val="00604625"/>
    <w:rsid w:val="00605751"/>
    <w:rsid w:val="00606C05"/>
    <w:rsid w:val="0060706F"/>
    <w:rsid w:val="006075E8"/>
    <w:rsid w:val="00610582"/>
    <w:rsid w:val="006108A0"/>
    <w:rsid w:val="00610EA1"/>
    <w:rsid w:val="00611614"/>
    <w:rsid w:val="00612F96"/>
    <w:rsid w:val="006146AE"/>
    <w:rsid w:val="00614E4E"/>
    <w:rsid w:val="006167EA"/>
    <w:rsid w:val="00616A51"/>
    <w:rsid w:val="0061742C"/>
    <w:rsid w:val="00620157"/>
    <w:rsid w:val="006202A6"/>
    <w:rsid w:val="00621B9B"/>
    <w:rsid w:val="00621DA4"/>
    <w:rsid w:val="00624125"/>
    <w:rsid w:val="00625B2F"/>
    <w:rsid w:val="00625CDE"/>
    <w:rsid w:val="00626860"/>
    <w:rsid w:val="00630DB9"/>
    <w:rsid w:val="00632A8F"/>
    <w:rsid w:val="0063394F"/>
    <w:rsid w:val="00635EA4"/>
    <w:rsid w:val="00635F82"/>
    <w:rsid w:val="006370C4"/>
    <w:rsid w:val="006375FA"/>
    <w:rsid w:val="006377C0"/>
    <w:rsid w:val="00640193"/>
    <w:rsid w:val="006404D6"/>
    <w:rsid w:val="00641805"/>
    <w:rsid w:val="00642EEA"/>
    <w:rsid w:val="006444F7"/>
    <w:rsid w:val="00645424"/>
    <w:rsid w:val="0064620F"/>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6939"/>
    <w:rsid w:val="00672ECC"/>
    <w:rsid w:val="00673302"/>
    <w:rsid w:val="006734EB"/>
    <w:rsid w:val="00674984"/>
    <w:rsid w:val="00677448"/>
    <w:rsid w:val="00677F75"/>
    <w:rsid w:val="006802B7"/>
    <w:rsid w:val="00680B47"/>
    <w:rsid w:val="00681C16"/>
    <w:rsid w:val="00681F85"/>
    <w:rsid w:val="0068219B"/>
    <w:rsid w:val="006839E3"/>
    <w:rsid w:val="0068495C"/>
    <w:rsid w:val="0068524D"/>
    <w:rsid w:val="00685EBE"/>
    <w:rsid w:val="00686495"/>
    <w:rsid w:val="00687C57"/>
    <w:rsid w:val="00687F12"/>
    <w:rsid w:val="00687F1F"/>
    <w:rsid w:val="00691211"/>
    <w:rsid w:val="00691F1F"/>
    <w:rsid w:val="00692E08"/>
    <w:rsid w:val="00693894"/>
    <w:rsid w:val="0069442E"/>
    <w:rsid w:val="00694526"/>
    <w:rsid w:val="006956BD"/>
    <w:rsid w:val="00696C56"/>
    <w:rsid w:val="00697A82"/>
    <w:rsid w:val="00697C2E"/>
    <w:rsid w:val="006A072A"/>
    <w:rsid w:val="006A0935"/>
    <w:rsid w:val="006A0DE6"/>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6285"/>
    <w:rsid w:val="006B64EA"/>
    <w:rsid w:val="006B7BA2"/>
    <w:rsid w:val="006C0A38"/>
    <w:rsid w:val="006C0AB4"/>
    <w:rsid w:val="006C0BA1"/>
    <w:rsid w:val="006C1ED9"/>
    <w:rsid w:val="006C5231"/>
    <w:rsid w:val="006C5959"/>
    <w:rsid w:val="006C5EB9"/>
    <w:rsid w:val="006C7D71"/>
    <w:rsid w:val="006D1264"/>
    <w:rsid w:val="006D304E"/>
    <w:rsid w:val="006D3B0E"/>
    <w:rsid w:val="006D3CA5"/>
    <w:rsid w:val="006D4B0C"/>
    <w:rsid w:val="006D4D4A"/>
    <w:rsid w:val="006D556B"/>
    <w:rsid w:val="006D5917"/>
    <w:rsid w:val="006D5F10"/>
    <w:rsid w:val="006D63CE"/>
    <w:rsid w:val="006D76AB"/>
    <w:rsid w:val="006D7A73"/>
    <w:rsid w:val="006E122A"/>
    <w:rsid w:val="006E325D"/>
    <w:rsid w:val="006E3494"/>
    <w:rsid w:val="006E418D"/>
    <w:rsid w:val="006E668E"/>
    <w:rsid w:val="006E67DD"/>
    <w:rsid w:val="006E7416"/>
    <w:rsid w:val="006E7F40"/>
    <w:rsid w:val="006F0E2C"/>
    <w:rsid w:val="006F19C4"/>
    <w:rsid w:val="006F3A29"/>
    <w:rsid w:val="006F3BC2"/>
    <w:rsid w:val="006F5C68"/>
    <w:rsid w:val="006F5D89"/>
    <w:rsid w:val="006F60B2"/>
    <w:rsid w:val="006F6D9D"/>
    <w:rsid w:val="006F7AB0"/>
    <w:rsid w:val="006F7F3C"/>
    <w:rsid w:val="0070081A"/>
    <w:rsid w:val="007009AE"/>
    <w:rsid w:val="007012A0"/>
    <w:rsid w:val="007017A8"/>
    <w:rsid w:val="00701DE4"/>
    <w:rsid w:val="00702E22"/>
    <w:rsid w:val="00704641"/>
    <w:rsid w:val="00704A61"/>
    <w:rsid w:val="0070549B"/>
    <w:rsid w:val="007057F6"/>
    <w:rsid w:val="0070598B"/>
    <w:rsid w:val="00705B89"/>
    <w:rsid w:val="00706393"/>
    <w:rsid w:val="00710F8E"/>
    <w:rsid w:val="00711550"/>
    <w:rsid w:val="00711FE7"/>
    <w:rsid w:val="0071302E"/>
    <w:rsid w:val="007136A4"/>
    <w:rsid w:val="00716577"/>
    <w:rsid w:val="00716B87"/>
    <w:rsid w:val="00717159"/>
    <w:rsid w:val="007202DD"/>
    <w:rsid w:val="0072104E"/>
    <w:rsid w:val="00721605"/>
    <w:rsid w:val="00724228"/>
    <w:rsid w:val="0072469C"/>
    <w:rsid w:val="00724C8B"/>
    <w:rsid w:val="0072784F"/>
    <w:rsid w:val="00730B45"/>
    <w:rsid w:val="0073144E"/>
    <w:rsid w:val="0073248E"/>
    <w:rsid w:val="00732E3F"/>
    <w:rsid w:val="007331FC"/>
    <w:rsid w:val="00733E62"/>
    <w:rsid w:val="0073565D"/>
    <w:rsid w:val="00736B4B"/>
    <w:rsid w:val="00736E9F"/>
    <w:rsid w:val="007376A3"/>
    <w:rsid w:val="00737BEF"/>
    <w:rsid w:val="00741090"/>
    <w:rsid w:val="007418E6"/>
    <w:rsid w:val="00742573"/>
    <w:rsid w:val="0074504C"/>
    <w:rsid w:val="00746875"/>
    <w:rsid w:val="00747037"/>
    <w:rsid w:val="00747C5C"/>
    <w:rsid w:val="007500E3"/>
    <w:rsid w:val="00753846"/>
    <w:rsid w:val="007539CA"/>
    <w:rsid w:val="00754CA2"/>
    <w:rsid w:val="00756939"/>
    <w:rsid w:val="00756B32"/>
    <w:rsid w:val="00756F69"/>
    <w:rsid w:val="007572EE"/>
    <w:rsid w:val="007573EA"/>
    <w:rsid w:val="00757C39"/>
    <w:rsid w:val="0076225A"/>
    <w:rsid w:val="00762CB7"/>
    <w:rsid w:val="00763C25"/>
    <w:rsid w:val="00765335"/>
    <w:rsid w:val="00765D28"/>
    <w:rsid w:val="00766729"/>
    <w:rsid w:val="00766B00"/>
    <w:rsid w:val="007674A4"/>
    <w:rsid w:val="00767808"/>
    <w:rsid w:val="00770664"/>
    <w:rsid w:val="007721F3"/>
    <w:rsid w:val="0077275C"/>
    <w:rsid w:val="007728F0"/>
    <w:rsid w:val="007731F4"/>
    <w:rsid w:val="00774214"/>
    <w:rsid w:val="0077485A"/>
    <w:rsid w:val="00775539"/>
    <w:rsid w:val="00775541"/>
    <w:rsid w:val="00775C22"/>
    <w:rsid w:val="00776DC3"/>
    <w:rsid w:val="00777FAE"/>
    <w:rsid w:val="00781D13"/>
    <w:rsid w:val="00783547"/>
    <w:rsid w:val="00787D0F"/>
    <w:rsid w:val="00792BA3"/>
    <w:rsid w:val="00793282"/>
    <w:rsid w:val="00793300"/>
    <w:rsid w:val="00793E0C"/>
    <w:rsid w:val="00794178"/>
    <w:rsid w:val="007957B7"/>
    <w:rsid w:val="007959E4"/>
    <w:rsid w:val="0079609C"/>
    <w:rsid w:val="00796F81"/>
    <w:rsid w:val="00797A31"/>
    <w:rsid w:val="007A0888"/>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BC"/>
    <w:rsid w:val="007B34ED"/>
    <w:rsid w:val="007B3CDF"/>
    <w:rsid w:val="007B426D"/>
    <w:rsid w:val="007B4FCA"/>
    <w:rsid w:val="007B54B8"/>
    <w:rsid w:val="007B6CBD"/>
    <w:rsid w:val="007C00F3"/>
    <w:rsid w:val="007C0296"/>
    <w:rsid w:val="007C0992"/>
    <w:rsid w:val="007C21BE"/>
    <w:rsid w:val="007C26C9"/>
    <w:rsid w:val="007C3927"/>
    <w:rsid w:val="007C3A26"/>
    <w:rsid w:val="007C51F5"/>
    <w:rsid w:val="007C55DE"/>
    <w:rsid w:val="007C5EFC"/>
    <w:rsid w:val="007C6D5E"/>
    <w:rsid w:val="007D026C"/>
    <w:rsid w:val="007D0A24"/>
    <w:rsid w:val="007D1C03"/>
    <w:rsid w:val="007D2E6C"/>
    <w:rsid w:val="007D3319"/>
    <w:rsid w:val="007D3F21"/>
    <w:rsid w:val="007D5698"/>
    <w:rsid w:val="007E0E62"/>
    <w:rsid w:val="007E1EEE"/>
    <w:rsid w:val="007E2852"/>
    <w:rsid w:val="007E3C9A"/>
    <w:rsid w:val="007E40D3"/>
    <w:rsid w:val="007E473C"/>
    <w:rsid w:val="007E5210"/>
    <w:rsid w:val="007E5EA2"/>
    <w:rsid w:val="007E641E"/>
    <w:rsid w:val="007E68AC"/>
    <w:rsid w:val="007E79CA"/>
    <w:rsid w:val="007F2DA7"/>
    <w:rsid w:val="007F31FC"/>
    <w:rsid w:val="007F39DA"/>
    <w:rsid w:val="007F5782"/>
    <w:rsid w:val="007F57C6"/>
    <w:rsid w:val="00800365"/>
    <w:rsid w:val="0080233B"/>
    <w:rsid w:val="00803EBB"/>
    <w:rsid w:val="00803EC6"/>
    <w:rsid w:val="0080404D"/>
    <w:rsid w:val="00804AD8"/>
    <w:rsid w:val="00804CCD"/>
    <w:rsid w:val="00804DD2"/>
    <w:rsid w:val="008067F8"/>
    <w:rsid w:val="008103C3"/>
    <w:rsid w:val="00810ED5"/>
    <w:rsid w:val="008127E4"/>
    <w:rsid w:val="008137F7"/>
    <w:rsid w:val="008138C9"/>
    <w:rsid w:val="00813903"/>
    <w:rsid w:val="00813EB7"/>
    <w:rsid w:val="0081432F"/>
    <w:rsid w:val="0081581A"/>
    <w:rsid w:val="00816D2E"/>
    <w:rsid w:val="00817464"/>
    <w:rsid w:val="008174A7"/>
    <w:rsid w:val="00820091"/>
    <w:rsid w:val="00821830"/>
    <w:rsid w:val="0082189A"/>
    <w:rsid w:val="00821E51"/>
    <w:rsid w:val="00823B79"/>
    <w:rsid w:val="00823F90"/>
    <w:rsid w:val="008255F1"/>
    <w:rsid w:val="00827802"/>
    <w:rsid w:val="00827892"/>
    <w:rsid w:val="00832378"/>
    <w:rsid w:val="008326AD"/>
    <w:rsid w:val="0083274E"/>
    <w:rsid w:val="00832D42"/>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60E9"/>
    <w:rsid w:val="00846238"/>
    <w:rsid w:val="008466E0"/>
    <w:rsid w:val="00847EF5"/>
    <w:rsid w:val="00850512"/>
    <w:rsid w:val="00852926"/>
    <w:rsid w:val="00854F36"/>
    <w:rsid w:val="0085505F"/>
    <w:rsid w:val="0085522D"/>
    <w:rsid w:val="0085555D"/>
    <w:rsid w:val="00856ADE"/>
    <w:rsid w:val="008574F3"/>
    <w:rsid w:val="0085775B"/>
    <w:rsid w:val="00860867"/>
    <w:rsid w:val="0086089D"/>
    <w:rsid w:val="00860C7D"/>
    <w:rsid w:val="00861552"/>
    <w:rsid w:val="0086232E"/>
    <w:rsid w:val="00863B95"/>
    <w:rsid w:val="008651E7"/>
    <w:rsid w:val="0086565C"/>
    <w:rsid w:val="00865C8D"/>
    <w:rsid w:val="00865EA7"/>
    <w:rsid w:val="00867101"/>
    <w:rsid w:val="008677C9"/>
    <w:rsid w:val="00870DC4"/>
    <w:rsid w:val="008710AE"/>
    <w:rsid w:val="008711A8"/>
    <w:rsid w:val="008712D4"/>
    <w:rsid w:val="0087167C"/>
    <w:rsid w:val="008718C1"/>
    <w:rsid w:val="00873923"/>
    <w:rsid w:val="00875301"/>
    <w:rsid w:val="00875425"/>
    <w:rsid w:val="008764E7"/>
    <w:rsid w:val="00880323"/>
    <w:rsid w:val="008822E3"/>
    <w:rsid w:val="0088264A"/>
    <w:rsid w:val="00882D9B"/>
    <w:rsid w:val="00882DAB"/>
    <w:rsid w:val="00883CAA"/>
    <w:rsid w:val="008850FF"/>
    <w:rsid w:val="008859BE"/>
    <w:rsid w:val="00886F35"/>
    <w:rsid w:val="008906F2"/>
    <w:rsid w:val="0089096A"/>
    <w:rsid w:val="00890BD4"/>
    <w:rsid w:val="00890EA6"/>
    <w:rsid w:val="00891EFD"/>
    <w:rsid w:val="0089259A"/>
    <w:rsid w:val="00892791"/>
    <w:rsid w:val="00893175"/>
    <w:rsid w:val="008935F5"/>
    <w:rsid w:val="00893ABA"/>
    <w:rsid w:val="0089610D"/>
    <w:rsid w:val="00896ED8"/>
    <w:rsid w:val="008A1D0D"/>
    <w:rsid w:val="008A20BD"/>
    <w:rsid w:val="008A2CA3"/>
    <w:rsid w:val="008A302B"/>
    <w:rsid w:val="008A41F2"/>
    <w:rsid w:val="008A4AD8"/>
    <w:rsid w:val="008A4E50"/>
    <w:rsid w:val="008A5356"/>
    <w:rsid w:val="008A7D40"/>
    <w:rsid w:val="008B2C3C"/>
    <w:rsid w:val="008B2D6E"/>
    <w:rsid w:val="008B7C94"/>
    <w:rsid w:val="008C0243"/>
    <w:rsid w:val="008C1320"/>
    <w:rsid w:val="008C2101"/>
    <w:rsid w:val="008C2DB5"/>
    <w:rsid w:val="008C3745"/>
    <w:rsid w:val="008C442C"/>
    <w:rsid w:val="008C45BF"/>
    <w:rsid w:val="008C4726"/>
    <w:rsid w:val="008C4E3E"/>
    <w:rsid w:val="008C590E"/>
    <w:rsid w:val="008C6628"/>
    <w:rsid w:val="008C795E"/>
    <w:rsid w:val="008D0CD3"/>
    <w:rsid w:val="008D1852"/>
    <w:rsid w:val="008D4969"/>
    <w:rsid w:val="008D56E6"/>
    <w:rsid w:val="008D6686"/>
    <w:rsid w:val="008D7517"/>
    <w:rsid w:val="008D7698"/>
    <w:rsid w:val="008E0FEB"/>
    <w:rsid w:val="008E1182"/>
    <w:rsid w:val="008E14B6"/>
    <w:rsid w:val="008E16FF"/>
    <w:rsid w:val="008E2518"/>
    <w:rsid w:val="008E357C"/>
    <w:rsid w:val="008E56CF"/>
    <w:rsid w:val="008E63B8"/>
    <w:rsid w:val="008F0518"/>
    <w:rsid w:val="008F0A02"/>
    <w:rsid w:val="008F10E6"/>
    <w:rsid w:val="008F1248"/>
    <w:rsid w:val="008F16D1"/>
    <w:rsid w:val="008F26B8"/>
    <w:rsid w:val="008F2765"/>
    <w:rsid w:val="008F33A9"/>
    <w:rsid w:val="008F43DF"/>
    <w:rsid w:val="008F46C0"/>
    <w:rsid w:val="008F5325"/>
    <w:rsid w:val="008F5DF4"/>
    <w:rsid w:val="008F6487"/>
    <w:rsid w:val="008F7EB0"/>
    <w:rsid w:val="00900E15"/>
    <w:rsid w:val="00901033"/>
    <w:rsid w:val="00901FAF"/>
    <w:rsid w:val="0090223E"/>
    <w:rsid w:val="00902583"/>
    <w:rsid w:val="00902AC2"/>
    <w:rsid w:val="00902B73"/>
    <w:rsid w:val="0090393E"/>
    <w:rsid w:val="00903BB7"/>
    <w:rsid w:val="00903C9C"/>
    <w:rsid w:val="00904CC0"/>
    <w:rsid w:val="00904DEA"/>
    <w:rsid w:val="0090556B"/>
    <w:rsid w:val="00910D11"/>
    <w:rsid w:val="00912B29"/>
    <w:rsid w:val="009138D2"/>
    <w:rsid w:val="009153EA"/>
    <w:rsid w:val="00915FFB"/>
    <w:rsid w:val="009161D6"/>
    <w:rsid w:val="00921120"/>
    <w:rsid w:val="00921148"/>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92B"/>
    <w:rsid w:val="00936A80"/>
    <w:rsid w:val="0093713A"/>
    <w:rsid w:val="00937312"/>
    <w:rsid w:val="009378C3"/>
    <w:rsid w:val="009378E6"/>
    <w:rsid w:val="00937DB8"/>
    <w:rsid w:val="00940200"/>
    <w:rsid w:val="00940831"/>
    <w:rsid w:val="009414B1"/>
    <w:rsid w:val="0094201E"/>
    <w:rsid w:val="00942079"/>
    <w:rsid w:val="009422F8"/>
    <w:rsid w:val="009433A3"/>
    <w:rsid w:val="009436C2"/>
    <w:rsid w:val="00944173"/>
    <w:rsid w:val="00945EEB"/>
    <w:rsid w:val="00946470"/>
    <w:rsid w:val="009504C7"/>
    <w:rsid w:val="0095077F"/>
    <w:rsid w:val="00950810"/>
    <w:rsid w:val="00950C9A"/>
    <w:rsid w:val="009524A8"/>
    <w:rsid w:val="0095333A"/>
    <w:rsid w:val="0095350C"/>
    <w:rsid w:val="00953AD2"/>
    <w:rsid w:val="00953D65"/>
    <w:rsid w:val="00954758"/>
    <w:rsid w:val="00954B1B"/>
    <w:rsid w:val="00955301"/>
    <w:rsid w:val="00956D9B"/>
    <w:rsid w:val="00956E6E"/>
    <w:rsid w:val="00956E90"/>
    <w:rsid w:val="0095714E"/>
    <w:rsid w:val="009573E0"/>
    <w:rsid w:val="00960A75"/>
    <w:rsid w:val="00960ADE"/>
    <w:rsid w:val="00960C29"/>
    <w:rsid w:val="00961B67"/>
    <w:rsid w:val="009621A8"/>
    <w:rsid w:val="00962679"/>
    <w:rsid w:val="00962AE0"/>
    <w:rsid w:val="00964583"/>
    <w:rsid w:val="009652DD"/>
    <w:rsid w:val="009656C2"/>
    <w:rsid w:val="00965CE2"/>
    <w:rsid w:val="00966E64"/>
    <w:rsid w:val="00967017"/>
    <w:rsid w:val="00967308"/>
    <w:rsid w:val="00967748"/>
    <w:rsid w:val="00967A83"/>
    <w:rsid w:val="009702CA"/>
    <w:rsid w:val="00970C52"/>
    <w:rsid w:val="00973A2C"/>
    <w:rsid w:val="009744AA"/>
    <w:rsid w:val="00974C95"/>
    <w:rsid w:val="00975472"/>
    <w:rsid w:val="009757DC"/>
    <w:rsid w:val="00975965"/>
    <w:rsid w:val="00975DE3"/>
    <w:rsid w:val="00976740"/>
    <w:rsid w:val="00976795"/>
    <w:rsid w:val="00977738"/>
    <w:rsid w:val="00980CF4"/>
    <w:rsid w:val="00981ECC"/>
    <w:rsid w:val="00984269"/>
    <w:rsid w:val="0098452B"/>
    <w:rsid w:val="00986166"/>
    <w:rsid w:val="00986198"/>
    <w:rsid w:val="00987E31"/>
    <w:rsid w:val="00990B4B"/>
    <w:rsid w:val="00990ED4"/>
    <w:rsid w:val="00991705"/>
    <w:rsid w:val="009919D7"/>
    <w:rsid w:val="00991D95"/>
    <w:rsid w:val="0099308D"/>
    <w:rsid w:val="0099358E"/>
    <w:rsid w:val="00993BC3"/>
    <w:rsid w:val="009949B1"/>
    <w:rsid w:val="00996262"/>
    <w:rsid w:val="0099646A"/>
    <w:rsid w:val="009A1C77"/>
    <w:rsid w:val="009A20F1"/>
    <w:rsid w:val="009A2169"/>
    <w:rsid w:val="009A25FB"/>
    <w:rsid w:val="009A32A9"/>
    <w:rsid w:val="009A3CC5"/>
    <w:rsid w:val="009A52EB"/>
    <w:rsid w:val="009A6352"/>
    <w:rsid w:val="009A663E"/>
    <w:rsid w:val="009B0951"/>
    <w:rsid w:val="009B0A84"/>
    <w:rsid w:val="009B3346"/>
    <w:rsid w:val="009B4886"/>
    <w:rsid w:val="009B5546"/>
    <w:rsid w:val="009B5789"/>
    <w:rsid w:val="009B5F2D"/>
    <w:rsid w:val="009B6076"/>
    <w:rsid w:val="009C01DB"/>
    <w:rsid w:val="009C0CD7"/>
    <w:rsid w:val="009C18D3"/>
    <w:rsid w:val="009C2E9E"/>
    <w:rsid w:val="009C4511"/>
    <w:rsid w:val="009C5AED"/>
    <w:rsid w:val="009C5F58"/>
    <w:rsid w:val="009C6ACE"/>
    <w:rsid w:val="009C6DD8"/>
    <w:rsid w:val="009C72AB"/>
    <w:rsid w:val="009D14FF"/>
    <w:rsid w:val="009D2A27"/>
    <w:rsid w:val="009D42A8"/>
    <w:rsid w:val="009D4AE4"/>
    <w:rsid w:val="009D500A"/>
    <w:rsid w:val="009D6986"/>
    <w:rsid w:val="009D75CB"/>
    <w:rsid w:val="009E0072"/>
    <w:rsid w:val="009E0BA5"/>
    <w:rsid w:val="009E17F7"/>
    <w:rsid w:val="009E17F9"/>
    <w:rsid w:val="009E1B8B"/>
    <w:rsid w:val="009E23C8"/>
    <w:rsid w:val="009E315E"/>
    <w:rsid w:val="009E3E67"/>
    <w:rsid w:val="009E473A"/>
    <w:rsid w:val="009E481A"/>
    <w:rsid w:val="009E4D7E"/>
    <w:rsid w:val="009E7796"/>
    <w:rsid w:val="009F048C"/>
    <w:rsid w:val="009F1CD8"/>
    <w:rsid w:val="009F25E6"/>
    <w:rsid w:val="009F2D63"/>
    <w:rsid w:val="009F3F0B"/>
    <w:rsid w:val="009F4046"/>
    <w:rsid w:val="009F413A"/>
    <w:rsid w:val="009F44D0"/>
    <w:rsid w:val="009F6589"/>
    <w:rsid w:val="009F66C5"/>
    <w:rsid w:val="009F7032"/>
    <w:rsid w:val="00A003DD"/>
    <w:rsid w:val="00A00414"/>
    <w:rsid w:val="00A010EB"/>
    <w:rsid w:val="00A01BDD"/>
    <w:rsid w:val="00A021B9"/>
    <w:rsid w:val="00A02223"/>
    <w:rsid w:val="00A034C8"/>
    <w:rsid w:val="00A041A8"/>
    <w:rsid w:val="00A0586E"/>
    <w:rsid w:val="00A10A48"/>
    <w:rsid w:val="00A10E81"/>
    <w:rsid w:val="00A11714"/>
    <w:rsid w:val="00A12687"/>
    <w:rsid w:val="00A127F3"/>
    <w:rsid w:val="00A12DA5"/>
    <w:rsid w:val="00A14FCF"/>
    <w:rsid w:val="00A15BEB"/>
    <w:rsid w:val="00A15DCF"/>
    <w:rsid w:val="00A16DB1"/>
    <w:rsid w:val="00A17E97"/>
    <w:rsid w:val="00A202E3"/>
    <w:rsid w:val="00A20F00"/>
    <w:rsid w:val="00A21A1C"/>
    <w:rsid w:val="00A22DF8"/>
    <w:rsid w:val="00A234FD"/>
    <w:rsid w:val="00A23925"/>
    <w:rsid w:val="00A266C2"/>
    <w:rsid w:val="00A267B0"/>
    <w:rsid w:val="00A27AE7"/>
    <w:rsid w:val="00A27E6B"/>
    <w:rsid w:val="00A27F82"/>
    <w:rsid w:val="00A31753"/>
    <w:rsid w:val="00A31D1A"/>
    <w:rsid w:val="00A31E2B"/>
    <w:rsid w:val="00A327C0"/>
    <w:rsid w:val="00A32C8A"/>
    <w:rsid w:val="00A33D69"/>
    <w:rsid w:val="00A34423"/>
    <w:rsid w:val="00A35F1D"/>
    <w:rsid w:val="00A36699"/>
    <w:rsid w:val="00A37104"/>
    <w:rsid w:val="00A375CA"/>
    <w:rsid w:val="00A40423"/>
    <w:rsid w:val="00A4047E"/>
    <w:rsid w:val="00A40AB8"/>
    <w:rsid w:val="00A40F18"/>
    <w:rsid w:val="00A4100B"/>
    <w:rsid w:val="00A41C5B"/>
    <w:rsid w:val="00A41CDB"/>
    <w:rsid w:val="00A4304E"/>
    <w:rsid w:val="00A438A6"/>
    <w:rsid w:val="00A43AE2"/>
    <w:rsid w:val="00A43AFB"/>
    <w:rsid w:val="00A4515D"/>
    <w:rsid w:val="00A4523E"/>
    <w:rsid w:val="00A4627B"/>
    <w:rsid w:val="00A463AD"/>
    <w:rsid w:val="00A47374"/>
    <w:rsid w:val="00A51083"/>
    <w:rsid w:val="00A5113D"/>
    <w:rsid w:val="00A511A4"/>
    <w:rsid w:val="00A51D76"/>
    <w:rsid w:val="00A52A57"/>
    <w:rsid w:val="00A5384E"/>
    <w:rsid w:val="00A538B3"/>
    <w:rsid w:val="00A54381"/>
    <w:rsid w:val="00A549E2"/>
    <w:rsid w:val="00A5554D"/>
    <w:rsid w:val="00A56243"/>
    <w:rsid w:val="00A57CA0"/>
    <w:rsid w:val="00A60A0C"/>
    <w:rsid w:val="00A61248"/>
    <w:rsid w:val="00A62CB4"/>
    <w:rsid w:val="00A64696"/>
    <w:rsid w:val="00A64E0C"/>
    <w:rsid w:val="00A6623A"/>
    <w:rsid w:val="00A66EFF"/>
    <w:rsid w:val="00A675B1"/>
    <w:rsid w:val="00A67B14"/>
    <w:rsid w:val="00A70595"/>
    <w:rsid w:val="00A71CC6"/>
    <w:rsid w:val="00A72330"/>
    <w:rsid w:val="00A73DA1"/>
    <w:rsid w:val="00A73E8A"/>
    <w:rsid w:val="00A7502F"/>
    <w:rsid w:val="00A7635C"/>
    <w:rsid w:val="00A76BD0"/>
    <w:rsid w:val="00A773FC"/>
    <w:rsid w:val="00A805A4"/>
    <w:rsid w:val="00A8159A"/>
    <w:rsid w:val="00A81832"/>
    <w:rsid w:val="00A8265F"/>
    <w:rsid w:val="00A834E2"/>
    <w:rsid w:val="00A839B5"/>
    <w:rsid w:val="00A84124"/>
    <w:rsid w:val="00A86369"/>
    <w:rsid w:val="00A873B1"/>
    <w:rsid w:val="00A87A7A"/>
    <w:rsid w:val="00A90198"/>
    <w:rsid w:val="00A90476"/>
    <w:rsid w:val="00A9098E"/>
    <w:rsid w:val="00A90A02"/>
    <w:rsid w:val="00A91DDA"/>
    <w:rsid w:val="00A9251A"/>
    <w:rsid w:val="00A9332B"/>
    <w:rsid w:val="00A94724"/>
    <w:rsid w:val="00A97787"/>
    <w:rsid w:val="00AA1177"/>
    <w:rsid w:val="00AA2971"/>
    <w:rsid w:val="00AA29E8"/>
    <w:rsid w:val="00AA2CB2"/>
    <w:rsid w:val="00AA49DD"/>
    <w:rsid w:val="00AA50A7"/>
    <w:rsid w:val="00AA596E"/>
    <w:rsid w:val="00AA5B54"/>
    <w:rsid w:val="00AA65EF"/>
    <w:rsid w:val="00AA664B"/>
    <w:rsid w:val="00AA765D"/>
    <w:rsid w:val="00AA7904"/>
    <w:rsid w:val="00AB07C3"/>
    <w:rsid w:val="00AB0FEA"/>
    <w:rsid w:val="00AB2409"/>
    <w:rsid w:val="00AB3980"/>
    <w:rsid w:val="00AB3EEF"/>
    <w:rsid w:val="00AB4C58"/>
    <w:rsid w:val="00AB6A04"/>
    <w:rsid w:val="00AB72E0"/>
    <w:rsid w:val="00AB7CA4"/>
    <w:rsid w:val="00AB7E72"/>
    <w:rsid w:val="00AB7FDC"/>
    <w:rsid w:val="00AC26E7"/>
    <w:rsid w:val="00AC39A0"/>
    <w:rsid w:val="00AC3A49"/>
    <w:rsid w:val="00AC3B0E"/>
    <w:rsid w:val="00AC45EB"/>
    <w:rsid w:val="00AC4B51"/>
    <w:rsid w:val="00AC52CC"/>
    <w:rsid w:val="00AC5416"/>
    <w:rsid w:val="00AC6522"/>
    <w:rsid w:val="00AD026F"/>
    <w:rsid w:val="00AD3490"/>
    <w:rsid w:val="00AD3F55"/>
    <w:rsid w:val="00AD4BB9"/>
    <w:rsid w:val="00AD4D73"/>
    <w:rsid w:val="00AD5485"/>
    <w:rsid w:val="00AD5CEC"/>
    <w:rsid w:val="00AD6C0A"/>
    <w:rsid w:val="00AE0C43"/>
    <w:rsid w:val="00AE1A58"/>
    <w:rsid w:val="00AE38BB"/>
    <w:rsid w:val="00AE5091"/>
    <w:rsid w:val="00AE5D1E"/>
    <w:rsid w:val="00AE635D"/>
    <w:rsid w:val="00AE6E74"/>
    <w:rsid w:val="00AE7317"/>
    <w:rsid w:val="00AF0070"/>
    <w:rsid w:val="00AF053A"/>
    <w:rsid w:val="00AF0832"/>
    <w:rsid w:val="00AF1723"/>
    <w:rsid w:val="00AF1DA6"/>
    <w:rsid w:val="00AF347E"/>
    <w:rsid w:val="00AF34ED"/>
    <w:rsid w:val="00AF3A01"/>
    <w:rsid w:val="00AF3ADF"/>
    <w:rsid w:val="00AF3F2D"/>
    <w:rsid w:val="00AF6130"/>
    <w:rsid w:val="00AF647C"/>
    <w:rsid w:val="00B02945"/>
    <w:rsid w:val="00B02B02"/>
    <w:rsid w:val="00B02E8E"/>
    <w:rsid w:val="00B03D61"/>
    <w:rsid w:val="00B04161"/>
    <w:rsid w:val="00B05E55"/>
    <w:rsid w:val="00B06D00"/>
    <w:rsid w:val="00B06F7E"/>
    <w:rsid w:val="00B07AB4"/>
    <w:rsid w:val="00B10509"/>
    <w:rsid w:val="00B10B32"/>
    <w:rsid w:val="00B10CB4"/>
    <w:rsid w:val="00B12419"/>
    <w:rsid w:val="00B133CA"/>
    <w:rsid w:val="00B139AF"/>
    <w:rsid w:val="00B13D9B"/>
    <w:rsid w:val="00B1522B"/>
    <w:rsid w:val="00B15A16"/>
    <w:rsid w:val="00B16252"/>
    <w:rsid w:val="00B16477"/>
    <w:rsid w:val="00B167D9"/>
    <w:rsid w:val="00B17716"/>
    <w:rsid w:val="00B22231"/>
    <w:rsid w:val="00B22552"/>
    <w:rsid w:val="00B2302B"/>
    <w:rsid w:val="00B23838"/>
    <w:rsid w:val="00B23F01"/>
    <w:rsid w:val="00B248AF"/>
    <w:rsid w:val="00B24E29"/>
    <w:rsid w:val="00B2565A"/>
    <w:rsid w:val="00B25710"/>
    <w:rsid w:val="00B25FE3"/>
    <w:rsid w:val="00B2645D"/>
    <w:rsid w:val="00B26FFF"/>
    <w:rsid w:val="00B27A8E"/>
    <w:rsid w:val="00B27D53"/>
    <w:rsid w:val="00B30231"/>
    <w:rsid w:val="00B31919"/>
    <w:rsid w:val="00B33280"/>
    <w:rsid w:val="00B335B0"/>
    <w:rsid w:val="00B33F5E"/>
    <w:rsid w:val="00B34287"/>
    <w:rsid w:val="00B343B6"/>
    <w:rsid w:val="00B346E0"/>
    <w:rsid w:val="00B35763"/>
    <w:rsid w:val="00B36883"/>
    <w:rsid w:val="00B36AC2"/>
    <w:rsid w:val="00B36EC0"/>
    <w:rsid w:val="00B370CA"/>
    <w:rsid w:val="00B37E21"/>
    <w:rsid w:val="00B40C32"/>
    <w:rsid w:val="00B41A32"/>
    <w:rsid w:val="00B42463"/>
    <w:rsid w:val="00B4369E"/>
    <w:rsid w:val="00B46062"/>
    <w:rsid w:val="00B46350"/>
    <w:rsid w:val="00B46D5E"/>
    <w:rsid w:val="00B500ED"/>
    <w:rsid w:val="00B5042C"/>
    <w:rsid w:val="00B50799"/>
    <w:rsid w:val="00B50D28"/>
    <w:rsid w:val="00B52120"/>
    <w:rsid w:val="00B52A51"/>
    <w:rsid w:val="00B54F0A"/>
    <w:rsid w:val="00B5501A"/>
    <w:rsid w:val="00B55682"/>
    <w:rsid w:val="00B557CB"/>
    <w:rsid w:val="00B56D3F"/>
    <w:rsid w:val="00B57437"/>
    <w:rsid w:val="00B5768F"/>
    <w:rsid w:val="00B60D1C"/>
    <w:rsid w:val="00B620A1"/>
    <w:rsid w:val="00B6298E"/>
    <w:rsid w:val="00B62ED7"/>
    <w:rsid w:val="00B65771"/>
    <w:rsid w:val="00B65B20"/>
    <w:rsid w:val="00B6657B"/>
    <w:rsid w:val="00B66B78"/>
    <w:rsid w:val="00B67645"/>
    <w:rsid w:val="00B72BA9"/>
    <w:rsid w:val="00B72C52"/>
    <w:rsid w:val="00B72CCC"/>
    <w:rsid w:val="00B7350A"/>
    <w:rsid w:val="00B7356F"/>
    <w:rsid w:val="00B73714"/>
    <w:rsid w:val="00B73858"/>
    <w:rsid w:val="00B74C4C"/>
    <w:rsid w:val="00B761C3"/>
    <w:rsid w:val="00B766D6"/>
    <w:rsid w:val="00B76A04"/>
    <w:rsid w:val="00B772D1"/>
    <w:rsid w:val="00B80C64"/>
    <w:rsid w:val="00B81881"/>
    <w:rsid w:val="00B83AA5"/>
    <w:rsid w:val="00B91A78"/>
    <w:rsid w:val="00B9396F"/>
    <w:rsid w:val="00B93AC3"/>
    <w:rsid w:val="00B959D8"/>
    <w:rsid w:val="00BA02B0"/>
    <w:rsid w:val="00BA24D5"/>
    <w:rsid w:val="00BA27C9"/>
    <w:rsid w:val="00BA31EF"/>
    <w:rsid w:val="00BA367D"/>
    <w:rsid w:val="00BA3954"/>
    <w:rsid w:val="00BA498C"/>
    <w:rsid w:val="00BA67F8"/>
    <w:rsid w:val="00BA6B52"/>
    <w:rsid w:val="00BB1F75"/>
    <w:rsid w:val="00BB2306"/>
    <w:rsid w:val="00BB3080"/>
    <w:rsid w:val="00BB496E"/>
    <w:rsid w:val="00BB59BD"/>
    <w:rsid w:val="00BB6266"/>
    <w:rsid w:val="00BB72D9"/>
    <w:rsid w:val="00BC0DBD"/>
    <w:rsid w:val="00BC2392"/>
    <w:rsid w:val="00BC2AC7"/>
    <w:rsid w:val="00BC36FB"/>
    <w:rsid w:val="00BC4CBF"/>
    <w:rsid w:val="00BC6675"/>
    <w:rsid w:val="00BD1216"/>
    <w:rsid w:val="00BD165B"/>
    <w:rsid w:val="00BD2A36"/>
    <w:rsid w:val="00BD3FA5"/>
    <w:rsid w:val="00BD402D"/>
    <w:rsid w:val="00BD4589"/>
    <w:rsid w:val="00BD5EF7"/>
    <w:rsid w:val="00BD6881"/>
    <w:rsid w:val="00BE16CA"/>
    <w:rsid w:val="00BE1BFE"/>
    <w:rsid w:val="00BE1C5C"/>
    <w:rsid w:val="00BE2FAB"/>
    <w:rsid w:val="00BE306A"/>
    <w:rsid w:val="00BE3755"/>
    <w:rsid w:val="00BE482C"/>
    <w:rsid w:val="00BE4A92"/>
    <w:rsid w:val="00BE4FA2"/>
    <w:rsid w:val="00BE5861"/>
    <w:rsid w:val="00BE6CC3"/>
    <w:rsid w:val="00BE7FE6"/>
    <w:rsid w:val="00BF078A"/>
    <w:rsid w:val="00BF221C"/>
    <w:rsid w:val="00BF2A5D"/>
    <w:rsid w:val="00BF2AC6"/>
    <w:rsid w:val="00BF3368"/>
    <w:rsid w:val="00BF3881"/>
    <w:rsid w:val="00BF3964"/>
    <w:rsid w:val="00BF40B0"/>
    <w:rsid w:val="00BF5EA7"/>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E49"/>
    <w:rsid w:val="00C0603F"/>
    <w:rsid w:val="00C07307"/>
    <w:rsid w:val="00C07EA9"/>
    <w:rsid w:val="00C104AE"/>
    <w:rsid w:val="00C10911"/>
    <w:rsid w:val="00C109A4"/>
    <w:rsid w:val="00C13A7B"/>
    <w:rsid w:val="00C14538"/>
    <w:rsid w:val="00C16407"/>
    <w:rsid w:val="00C20D11"/>
    <w:rsid w:val="00C2189C"/>
    <w:rsid w:val="00C237B1"/>
    <w:rsid w:val="00C25B09"/>
    <w:rsid w:val="00C25EE9"/>
    <w:rsid w:val="00C260B9"/>
    <w:rsid w:val="00C2670B"/>
    <w:rsid w:val="00C26949"/>
    <w:rsid w:val="00C27132"/>
    <w:rsid w:val="00C2734E"/>
    <w:rsid w:val="00C31552"/>
    <w:rsid w:val="00C32430"/>
    <w:rsid w:val="00C35442"/>
    <w:rsid w:val="00C36377"/>
    <w:rsid w:val="00C370B9"/>
    <w:rsid w:val="00C376C6"/>
    <w:rsid w:val="00C448FD"/>
    <w:rsid w:val="00C44C29"/>
    <w:rsid w:val="00C465D9"/>
    <w:rsid w:val="00C47C91"/>
    <w:rsid w:val="00C50697"/>
    <w:rsid w:val="00C50C19"/>
    <w:rsid w:val="00C50FA5"/>
    <w:rsid w:val="00C5124A"/>
    <w:rsid w:val="00C53146"/>
    <w:rsid w:val="00C53824"/>
    <w:rsid w:val="00C5537B"/>
    <w:rsid w:val="00C554CD"/>
    <w:rsid w:val="00C55B89"/>
    <w:rsid w:val="00C564F2"/>
    <w:rsid w:val="00C60128"/>
    <w:rsid w:val="00C60414"/>
    <w:rsid w:val="00C6095C"/>
    <w:rsid w:val="00C61C83"/>
    <w:rsid w:val="00C61F15"/>
    <w:rsid w:val="00C6302D"/>
    <w:rsid w:val="00C63094"/>
    <w:rsid w:val="00C631BF"/>
    <w:rsid w:val="00C65238"/>
    <w:rsid w:val="00C670AD"/>
    <w:rsid w:val="00C670DE"/>
    <w:rsid w:val="00C6757D"/>
    <w:rsid w:val="00C67D3D"/>
    <w:rsid w:val="00C7011A"/>
    <w:rsid w:val="00C70A5F"/>
    <w:rsid w:val="00C71AB0"/>
    <w:rsid w:val="00C7200B"/>
    <w:rsid w:val="00C72D7F"/>
    <w:rsid w:val="00C73530"/>
    <w:rsid w:val="00C73879"/>
    <w:rsid w:val="00C75F2C"/>
    <w:rsid w:val="00C75F38"/>
    <w:rsid w:val="00C76BB7"/>
    <w:rsid w:val="00C77517"/>
    <w:rsid w:val="00C8047E"/>
    <w:rsid w:val="00C82707"/>
    <w:rsid w:val="00C8302C"/>
    <w:rsid w:val="00C83F8A"/>
    <w:rsid w:val="00C84098"/>
    <w:rsid w:val="00C853B5"/>
    <w:rsid w:val="00C85496"/>
    <w:rsid w:val="00C85F1D"/>
    <w:rsid w:val="00C8614B"/>
    <w:rsid w:val="00C862B4"/>
    <w:rsid w:val="00C912EC"/>
    <w:rsid w:val="00C927A1"/>
    <w:rsid w:val="00C938EC"/>
    <w:rsid w:val="00C93C7F"/>
    <w:rsid w:val="00C93E98"/>
    <w:rsid w:val="00C948BE"/>
    <w:rsid w:val="00C94D02"/>
    <w:rsid w:val="00C95351"/>
    <w:rsid w:val="00C96439"/>
    <w:rsid w:val="00C96953"/>
    <w:rsid w:val="00C96CA4"/>
    <w:rsid w:val="00CA134D"/>
    <w:rsid w:val="00CA1791"/>
    <w:rsid w:val="00CA22D4"/>
    <w:rsid w:val="00CA2359"/>
    <w:rsid w:val="00CA2763"/>
    <w:rsid w:val="00CA3A0B"/>
    <w:rsid w:val="00CA3DBC"/>
    <w:rsid w:val="00CA4B84"/>
    <w:rsid w:val="00CA4EAC"/>
    <w:rsid w:val="00CA5082"/>
    <w:rsid w:val="00CA64F8"/>
    <w:rsid w:val="00CA7826"/>
    <w:rsid w:val="00CA7882"/>
    <w:rsid w:val="00CB151C"/>
    <w:rsid w:val="00CB1C13"/>
    <w:rsid w:val="00CB331B"/>
    <w:rsid w:val="00CB35EC"/>
    <w:rsid w:val="00CB38BE"/>
    <w:rsid w:val="00CB4290"/>
    <w:rsid w:val="00CB671D"/>
    <w:rsid w:val="00CB6B58"/>
    <w:rsid w:val="00CB763C"/>
    <w:rsid w:val="00CC12FC"/>
    <w:rsid w:val="00CC211F"/>
    <w:rsid w:val="00CC24A1"/>
    <w:rsid w:val="00CC2833"/>
    <w:rsid w:val="00CC357E"/>
    <w:rsid w:val="00CC4143"/>
    <w:rsid w:val="00CC56A1"/>
    <w:rsid w:val="00CC6172"/>
    <w:rsid w:val="00CC6E9F"/>
    <w:rsid w:val="00CC7754"/>
    <w:rsid w:val="00CC7A67"/>
    <w:rsid w:val="00CD0B7A"/>
    <w:rsid w:val="00CD1521"/>
    <w:rsid w:val="00CD2179"/>
    <w:rsid w:val="00CD2CB1"/>
    <w:rsid w:val="00CD3A4B"/>
    <w:rsid w:val="00CD3D1E"/>
    <w:rsid w:val="00CD4D2B"/>
    <w:rsid w:val="00CD786E"/>
    <w:rsid w:val="00CE05A3"/>
    <w:rsid w:val="00CE0B04"/>
    <w:rsid w:val="00CE2E9F"/>
    <w:rsid w:val="00CE3750"/>
    <w:rsid w:val="00CE3F7C"/>
    <w:rsid w:val="00CE467D"/>
    <w:rsid w:val="00CE5A03"/>
    <w:rsid w:val="00CE5D6A"/>
    <w:rsid w:val="00CE67DF"/>
    <w:rsid w:val="00CE6C55"/>
    <w:rsid w:val="00CE7B40"/>
    <w:rsid w:val="00CF05FB"/>
    <w:rsid w:val="00CF27CD"/>
    <w:rsid w:val="00CF38C0"/>
    <w:rsid w:val="00CF3FED"/>
    <w:rsid w:val="00CF4677"/>
    <w:rsid w:val="00CF4D37"/>
    <w:rsid w:val="00CF56E5"/>
    <w:rsid w:val="00CF6F12"/>
    <w:rsid w:val="00CF76A3"/>
    <w:rsid w:val="00CF7B91"/>
    <w:rsid w:val="00D003BA"/>
    <w:rsid w:val="00D011DB"/>
    <w:rsid w:val="00D021C4"/>
    <w:rsid w:val="00D0329E"/>
    <w:rsid w:val="00D04062"/>
    <w:rsid w:val="00D04A88"/>
    <w:rsid w:val="00D078E8"/>
    <w:rsid w:val="00D078F6"/>
    <w:rsid w:val="00D07E57"/>
    <w:rsid w:val="00D111F0"/>
    <w:rsid w:val="00D11A12"/>
    <w:rsid w:val="00D13817"/>
    <w:rsid w:val="00D144C9"/>
    <w:rsid w:val="00D147A5"/>
    <w:rsid w:val="00D15533"/>
    <w:rsid w:val="00D15B78"/>
    <w:rsid w:val="00D2143A"/>
    <w:rsid w:val="00D2171C"/>
    <w:rsid w:val="00D23C9D"/>
    <w:rsid w:val="00D23F05"/>
    <w:rsid w:val="00D23F48"/>
    <w:rsid w:val="00D24C54"/>
    <w:rsid w:val="00D27DC6"/>
    <w:rsid w:val="00D308DA"/>
    <w:rsid w:val="00D3181F"/>
    <w:rsid w:val="00D34D79"/>
    <w:rsid w:val="00D37226"/>
    <w:rsid w:val="00D37348"/>
    <w:rsid w:val="00D378F2"/>
    <w:rsid w:val="00D37939"/>
    <w:rsid w:val="00D40C3D"/>
    <w:rsid w:val="00D414B5"/>
    <w:rsid w:val="00D422F4"/>
    <w:rsid w:val="00D425F9"/>
    <w:rsid w:val="00D429DF"/>
    <w:rsid w:val="00D43200"/>
    <w:rsid w:val="00D43304"/>
    <w:rsid w:val="00D43CFA"/>
    <w:rsid w:val="00D4438C"/>
    <w:rsid w:val="00D472F5"/>
    <w:rsid w:val="00D47AB7"/>
    <w:rsid w:val="00D5021A"/>
    <w:rsid w:val="00D51182"/>
    <w:rsid w:val="00D5150A"/>
    <w:rsid w:val="00D51AAF"/>
    <w:rsid w:val="00D5218E"/>
    <w:rsid w:val="00D53D40"/>
    <w:rsid w:val="00D54160"/>
    <w:rsid w:val="00D54359"/>
    <w:rsid w:val="00D54A00"/>
    <w:rsid w:val="00D54A3A"/>
    <w:rsid w:val="00D5527B"/>
    <w:rsid w:val="00D56706"/>
    <w:rsid w:val="00D56DA7"/>
    <w:rsid w:val="00D571E5"/>
    <w:rsid w:val="00D57DFB"/>
    <w:rsid w:val="00D600D3"/>
    <w:rsid w:val="00D61367"/>
    <w:rsid w:val="00D63F73"/>
    <w:rsid w:val="00D64216"/>
    <w:rsid w:val="00D64EA6"/>
    <w:rsid w:val="00D662FC"/>
    <w:rsid w:val="00D66ADC"/>
    <w:rsid w:val="00D67281"/>
    <w:rsid w:val="00D67415"/>
    <w:rsid w:val="00D67C01"/>
    <w:rsid w:val="00D7001E"/>
    <w:rsid w:val="00D7078B"/>
    <w:rsid w:val="00D71607"/>
    <w:rsid w:val="00D723A3"/>
    <w:rsid w:val="00D72B71"/>
    <w:rsid w:val="00D72C72"/>
    <w:rsid w:val="00D73A44"/>
    <w:rsid w:val="00D74FDE"/>
    <w:rsid w:val="00D7600B"/>
    <w:rsid w:val="00D800C5"/>
    <w:rsid w:val="00D8145E"/>
    <w:rsid w:val="00D84137"/>
    <w:rsid w:val="00D84502"/>
    <w:rsid w:val="00D84960"/>
    <w:rsid w:val="00D84981"/>
    <w:rsid w:val="00D872CA"/>
    <w:rsid w:val="00D9092F"/>
    <w:rsid w:val="00D90BF6"/>
    <w:rsid w:val="00D911E0"/>
    <w:rsid w:val="00D91EF3"/>
    <w:rsid w:val="00D932DD"/>
    <w:rsid w:val="00D94446"/>
    <w:rsid w:val="00D951F9"/>
    <w:rsid w:val="00D953C4"/>
    <w:rsid w:val="00DA0BF2"/>
    <w:rsid w:val="00DA1453"/>
    <w:rsid w:val="00DA277D"/>
    <w:rsid w:val="00DA2BE5"/>
    <w:rsid w:val="00DA3460"/>
    <w:rsid w:val="00DA4589"/>
    <w:rsid w:val="00DA528E"/>
    <w:rsid w:val="00DA5B9C"/>
    <w:rsid w:val="00DB0104"/>
    <w:rsid w:val="00DB02DA"/>
    <w:rsid w:val="00DB16C7"/>
    <w:rsid w:val="00DB21E4"/>
    <w:rsid w:val="00DB2814"/>
    <w:rsid w:val="00DB3E58"/>
    <w:rsid w:val="00DB4B3D"/>
    <w:rsid w:val="00DB5F5C"/>
    <w:rsid w:val="00DB6697"/>
    <w:rsid w:val="00DB6EF0"/>
    <w:rsid w:val="00DC3137"/>
    <w:rsid w:val="00DC3466"/>
    <w:rsid w:val="00DC51D2"/>
    <w:rsid w:val="00DC5265"/>
    <w:rsid w:val="00DC5CF4"/>
    <w:rsid w:val="00DC631F"/>
    <w:rsid w:val="00DC6C4F"/>
    <w:rsid w:val="00DC7C30"/>
    <w:rsid w:val="00DD00FA"/>
    <w:rsid w:val="00DD10A6"/>
    <w:rsid w:val="00DD4643"/>
    <w:rsid w:val="00DD550B"/>
    <w:rsid w:val="00DD5C58"/>
    <w:rsid w:val="00DD6C19"/>
    <w:rsid w:val="00DE1455"/>
    <w:rsid w:val="00DE14D6"/>
    <w:rsid w:val="00DE1775"/>
    <w:rsid w:val="00DE2167"/>
    <w:rsid w:val="00DE24CB"/>
    <w:rsid w:val="00DE289D"/>
    <w:rsid w:val="00DE2BBE"/>
    <w:rsid w:val="00DE2E32"/>
    <w:rsid w:val="00DE4906"/>
    <w:rsid w:val="00DE52BD"/>
    <w:rsid w:val="00DE53E1"/>
    <w:rsid w:val="00DE56FA"/>
    <w:rsid w:val="00DE5F7C"/>
    <w:rsid w:val="00DE6046"/>
    <w:rsid w:val="00DE659E"/>
    <w:rsid w:val="00DE68C3"/>
    <w:rsid w:val="00DE7753"/>
    <w:rsid w:val="00DE782A"/>
    <w:rsid w:val="00DE7D6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473F"/>
    <w:rsid w:val="00E04896"/>
    <w:rsid w:val="00E05149"/>
    <w:rsid w:val="00E06818"/>
    <w:rsid w:val="00E06B52"/>
    <w:rsid w:val="00E06D0A"/>
    <w:rsid w:val="00E12C5A"/>
    <w:rsid w:val="00E1389A"/>
    <w:rsid w:val="00E13974"/>
    <w:rsid w:val="00E13F8C"/>
    <w:rsid w:val="00E165E8"/>
    <w:rsid w:val="00E16682"/>
    <w:rsid w:val="00E16BCB"/>
    <w:rsid w:val="00E20A8D"/>
    <w:rsid w:val="00E2143E"/>
    <w:rsid w:val="00E220A3"/>
    <w:rsid w:val="00E22320"/>
    <w:rsid w:val="00E22D70"/>
    <w:rsid w:val="00E2345D"/>
    <w:rsid w:val="00E24404"/>
    <w:rsid w:val="00E25DD3"/>
    <w:rsid w:val="00E261E9"/>
    <w:rsid w:val="00E2692A"/>
    <w:rsid w:val="00E26FF1"/>
    <w:rsid w:val="00E27464"/>
    <w:rsid w:val="00E3057B"/>
    <w:rsid w:val="00E31672"/>
    <w:rsid w:val="00E31AB2"/>
    <w:rsid w:val="00E32933"/>
    <w:rsid w:val="00E336AD"/>
    <w:rsid w:val="00E35119"/>
    <w:rsid w:val="00E35FC3"/>
    <w:rsid w:val="00E36826"/>
    <w:rsid w:val="00E40681"/>
    <w:rsid w:val="00E40C84"/>
    <w:rsid w:val="00E41499"/>
    <w:rsid w:val="00E41ECD"/>
    <w:rsid w:val="00E42019"/>
    <w:rsid w:val="00E42433"/>
    <w:rsid w:val="00E424E6"/>
    <w:rsid w:val="00E434A5"/>
    <w:rsid w:val="00E4392D"/>
    <w:rsid w:val="00E445EF"/>
    <w:rsid w:val="00E446AC"/>
    <w:rsid w:val="00E4543F"/>
    <w:rsid w:val="00E45DCD"/>
    <w:rsid w:val="00E465F7"/>
    <w:rsid w:val="00E469AB"/>
    <w:rsid w:val="00E47C90"/>
    <w:rsid w:val="00E47DE7"/>
    <w:rsid w:val="00E50937"/>
    <w:rsid w:val="00E51018"/>
    <w:rsid w:val="00E5338B"/>
    <w:rsid w:val="00E536D5"/>
    <w:rsid w:val="00E54370"/>
    <w:rsid w:val="00E5502B"/>
    <w:rsid w:val="00E5509D"/>
    <w:rsid w:val="00E553E2"/>
    <w:rsid w:val="00E5592D"/>
    <w:rsid w:val="00E564AE"/>
    <w:rsid w:val="00E6159D"/>
    <w:rsid w:val="00E63122"/>
    <w:rsid w:val="00E652AD"/>
    <w:rsid w:val="00E65668"/>
    <w:rsid w:val="00E66FFA"/>
    <w:rsid w:val="00E67A55"/>
    <w:rsid w:val="00E67BB2"/>
    <w:rsid w:val="00E70798"/>
    <w:rsid w:val="00E71E64"/>
    <w:rsid w:val="00E72209"/>
    <w:rsid w:val="00E74F0B"/>
    <w:rsid w:val="00E759B6"/>
    <w:rsid w:val="00E76095"/>
    <w:rsid w:val="00E7735F"/>
    <w:rsid w:val="00E7766B"/>
    <w:rsid w:val="00E77BFC"/>
    <w:rsid w:val="00E77D47"/>
    <w:rsid w:val="00E82152"/>
    <w:rsid w:val="00E82DB7"/>
    <w:rsid w:val="00E8329A"/>
    <w:rsid w:val="00E83FEF"/>
    <w:rsid w:val="00E847B4"/>
    <w:rsid w:val="00E848B6"/>
    <w:rsid w:val="00E85833"/>
    <w:rsid w:val="00E86AE1"/>
    <w:rsid w:val="00E86B83"/>
    <w:rsid w:val="00E9214C"/>
    <w:rsid w:val="00E921F9"/>
    <w:rsid w:val="00E92602"/>
    <w:rsid w:val="00E944F2"/>
    <w:rsid w:val="00E97EBE"/>
    <w:rsid w:val="00EA16C0"/>
    <w:rsid w:val="00EA1B4A"/>
    <w:rsid w:val="00EA3559"/>
    <w:rsid w:val="00EA402A"/>
    <w:rsid w:val="00EA4083"/>
    <w:rsid w:val="00EA4940"/>
    <w:rsid w:val="00EA783B"/>
    <w:rsid w:val="00EB0783"/>
    <w:rsid w:val="00EB0C8B"/>
    <w:rsid w:val="00EB1093"/>
    <w:rsid w:val="00EB2877"/>
    <w:rsid w:val="00EB3C1E"/>
    <w:rsid w:val="00EB6135"/>
    <w:rsid w:val="00EB65C8"/>
    <w:rsid w:val="00EB667E"/>
    <w:rsid w:val="00EB6978"/>
    <w:rsid w:val="00EB7537"/>
    <w:rsid w:val="00EC176E"/>
    <w:rsid w:val="00EC1A5D"/>
    <w:rsid w:val="00EC2C33"/>
    <w:rsid w:val="00EC2F35"/>
    <w:rsid w:val="00EC5455"/>
    <w:rsid w:val="00EC5A28"/>
    <w:rsid w:val="00EC5DC0"/>
    <w:rsid w:val="00EC66A3"/>
    <w:rsid w:val="00EC7CB2"/>
    <w:rsid w:val="00ED0BFE"/>
    <w:rsid w:val="00ED3360"/>
    <w:rsid w:val="00ED5D7D"/>
    <w:rsid w:val="00ED7167"/>
    <w:rsid w:val="00ED7F0E"/>
    <w:rsid w:val="00EE073B"/>
    <w:rsid w:val="00EE0BEB"/>
    <w:rsid w:val="00EE0E98"/>
    <w:rsid w:val="00EE1DFA"/>
    <w:rsid w:val="00EE326B"/>
    <w:rsid w:val="00EE3683"/>
    <w:rsid w:val="00EE3C86"/>
    <w:rsid w:val="00EE4288"/>
    <w:rsid w:val="00EE4349"/>
    <w:rsid w:val="00EE5043"/>
    <w:rsid w:val="00EE6796"/>
    <w:rsid w:val="00EE7005"/>
    <w:rsid w:val="00EE7798"/>
    <w:rsid w:val="00EE787B"/>
    <w:rsid w:val="00EE7A9F"/>
    <w:rsid w:val="00EE7E5F"/>
    <w:rsid w:val="00EF0197"/>
    <w:rsid w:val="00EF152C"/>
    <w:rsid w:val="00EF16E9"/>
    <w:rsid w:val="00EF199B"/>
    <w:rsid w:val="00EF27DF"/>
    <w:rsid w:val="00EF288D"/>
    <w:rsid w:val="00EF3394"/>
    <w:rsid w:val="00EF3BEB"/>
    <w:rsid w:val="00EF3D49"/>
    <w:rsid w:val="00EF4FE3"/>
    <w:rsid w:val="00EF50B1"/>
    <w:rsid w:val="00EF5D94"/>
    <w:rsid w:val="00EF651E"/>
    <w:rsid w:val="00EF6D82"/>
    <w:rsid w:val="00EF7403"/>
    <w:rsid w:val="00F0024F"/>
    <w:rsid w:val="00F00E10"/>
    <w:rsid w:val="00F02038"/>
    <w:rsid w:val="00F02BAB"/>
    <w:rsid w:val="00F02CCD"/>
    <w:rsid w:val="00F02E4E"/>
    <w:rsid w:val="00F042B8"/>
    <w:rsid w:val="00F044BB"/>
    <w:rsid w:val="00F07FAC"/>
    <w:rsid w:val="00F10086"/>
    <w:rsid w:val="00F112F6"/>
    <w:rsid w:val="00F128C0"/>
    <w:rsid w:val="00F13CA3"/>
    <w:rsid w:val="00F13E04"/>
    <w:rsid w:val="00F13E3D"/>
    <w:rsid w:val="00F22B06"/>
    <w:rsid w:val="00F2335C"/>
    <w:rsid w:val="00F23D9D"/>
    <w:rsid w:val="00F3018E"/>
    <w:rsid w:val="00F30965"/>
    <w:rsid w:val="00F30D40"/>
    <w:rsid w:val="00F33023"/>
    <w:rsid w:val="00F344E8"/>
    <w:rsid w:val="00F34B22"/>
    <w:rsid w:val="00F352D9"/>
    <w:rsid w:val="00F379C0"/>
    <w:rsid w:val="00F42655"/>
    <w:rsid w:val="00F430E5"/>
    <w:rsid w:val="00F4324F"/>
    <w:rsid w:val="00F44E52"/>
    <w:rsid w:val="00F45995"/>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49A1"/>
    <w:rsid w:val="00F71DB1"/>
    <w:rsid w:val="00F71FCB"/>
    <w:rsid w:val="00F744C3"/>
    <w:rsid w:val="00F751E9"/>
    <w:rsid w:val="00F763BC"/>
    <w:rsid w:val="00F764AA"/>
    <w:rsid w:val="00F76DAD"/>
    <w:rsid w:val="00F80B3B"/>
    <w:rsid w:val="00F80B64"/>
    <w:rsid w:val="00F8296F"/>
    <w:rsid w:val="00F84473"/>
    <w:rsid w:val="00F857CB"/>
    <w:rsid w:val="00F871C2"/>
    <w:rsid w:val="00F87646"/>
    <w:rsid w:val="00F90482"/>
    <w:rsid w:val="00F90D88"/>
    <w:rsid w:val="00F91042"/>
    <w:rsid w:val="00F914B0"/>
    <w:rsid w:val="00F91C3A"/>
    <w:rsid w:val="00F926F6"/>
    <w:rsid w:val="00F929D5"/>
    <w:rsid w:val="00F92CCE"/>
    <w:rsid w:val="00F933DB"/>
    <w:rsid w:val="00F94620"/>
    <w:rsid w:val="00F97F58"/>
    <w:rsid w:val="00FA0511"/>
    <w:rsid w:val="00FA1E27"/>
    <w:rsid w:val="00FA23F0"/>
    <w:rsid w:val="00FA2D47"/>
    <w:rsid w:val="00FA333C"/>
    <w:rsid w:val="00FA415E"/>
    <w:rsid w:val="00FA4CAD"/>
    <w:rsid w:val="00FA635F"/>
    <w:rsid w:val="00FA7240"/>
    <w:rsid w:val="00FA72B2"/>
    <w:rsid w:val="00FA74EA"/>
    <w:rsid w:val="00FA7576"/>
    <w:rsid w:val="00FA7F18"/>
    <w:rsid w:val="00FB0839"/>
    <w:rsid w:val="00FB3A71"/>
    <w:rsid w:val="00FB4788"/>
    <w:rsid w:val="00FB50ED"/>
    <w:rsid w:val="00FB564D"/>
    <w:rsid w:val="00FB5CB5"/>
    <w:rsid w:val="00FB6122"/>
    <w:rsid w:val="00FB6655"/>
    <w:rsid w:val="00FB6BA8"/>
    <w:rsid w:val="00FB7E60"/>
    <w:rsid w:val="00FC0683"/>
    <w:rsid w:val="00FC1E8A"/>
    <w:rsid w:val="00FC28B8"/>
    <w:rsid w:val="00FC39FF"/>
    <w:rsid w:val="00FC46A8"/>
    <w:rsid w:val="00FC7D93"/>
    <w:rsid w:val="00FD0B3F"/>
    <w:rsid w:val="00FD1F02"/>
    <w:rsid w:val="00FD22F0"/>
    <w:rsid w:val="00FD241E"/>
    <w:rsid w:val="00FD341A"/>
    <w:rsid w:val="00FD354A"/>
    <w:rsid w:val="00FD7268"/>
    <w:rsid w:val="00FD774A"/>
    <w:rsid w:val="00FE009E"/>
    <w:rsid w:val="00FE1191"/>
    <w:rsid w:val="00FE5BE7"/>
    <w:rsid w:val="00FE77EC"/>
    <w:rsid w:val="00FF03DE"/>
    <w:rsid w:val="00FF05EE"/>
    <w:rsid w:val="00FF2D59"/>
    <w:rsid w:val="00FF2F0B"/>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uiPriority w:val="99"/>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uiPriority w:val="22"/>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basedOn w:val="a0"/>
    <w:link w:val="af2"/>
    <w:semiHidden/>
    <w:rsid w:val="009E17F7"/>
  </w:style>
  <w:style w:type="character" w:styleId="af3">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a">
    <w:name w:val="Обычный (веб)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ПКФ Список,Paragraphe de liste1,lp1,Подпись рисунка,Маркированный список_уровень1,Num Bullet 1,Table Number Paragraph,Bullet Number,Bulletr List Paragraph,列出段落,列出段落1"/>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ПКФ Список Знак,Paragraphe de liste1 Знак,lp1 Знак,Подпись рисунка Знак,Маркированный список_уровень1 Знак,Num Bullet 1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14"/>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uiPriority w:val="99"/>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character" w:customStyle="1" w:styleId="ConsPlusNormal0">
    <w:name w:val="ConsPlusNormal Знак"/>
    <w:link w:val="ConsPlusNormal"/>
    <w:locked/>
    <w:rsid w:val="00D5021A"/>
    <w:rPr>
      <w:rFonts w:ascii="Arial" w:hAnsi="Arial" w:cs="Arial"/>
    </w:rPr>
  </w:style>
  <w:style w:type="paragraph" w:styleId="35">
    <w:name w:val="Body Text Indent 3"/>
    <w:basedOn w:val="a0"/>
    <w:link w:val="36"/>
    <w:rsid w:val="00447149"/>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rsid w:val="004471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basedOn w:val="a0"/>
    <w:link w:val="af2"/>
    <w:semiHidden/>
    <w:rsid w:val="009E17F7"/>
  </w:style>
  <w:style w:type="character" w:styleId="af3">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rsid w:val="001910AA"/>
    <w:pPr>
      <w:widowControl w:val="0"/>
      <w:autoSpaceDE w:val="0"/>
      <w:autoSpaceDN w:val="0"/>
      <w:adjustRightInd w:val="0"/>
      <w:ind w:firstLine="720"/>
    </w:pPr>
    <w:rPr>
      <w:rFonts w:ascii="Arial" w:hAnsi="Arial" w:cs="Arial"/>
    </w:rPr>
  </w:style>
  <w:style w:type="character" w:customStyle="1" w:styleId="aa">
    <w:name w:val="Обычный (веб)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
    <w:link w:val="aff3"/>
    <w:uiPriority w:val="34"/>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14"/>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51816194">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0351912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2060280927">
      <w:bodyDiv w:val="1"/>
      <w:marLeft w:val="0"/>
      <w:marRight w:val="0"/>
      <w:marTop w:val="0"/>
      <w:marBottom w:val="0"/>
      <w:divBdr>
        <w:top w:val="none" w:sz="0" w:space="0" w:color="auto"/>
        <w:left w:val="none" w:sz="0" w:space="0" w:color="auto"/>
        <w:bottom w:val="none" w:sz="0" w:space="0" w:color="auto"/>
        <w:right w:val="none" w:sz="0" w:space="0" w:color="auto"/>
      </w:divBdr>
    </w:div>
    <w:div w:id="2086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3etp.zakazrf.ru" TargetMode="External"/><Relationship Id="rId18"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6"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3" Type="http://schemas.openxmlformats.org/officeDocument/2006/relationships/styles" Target="styles.xml"/><Relationship Id="rId21"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5"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 Type="http://schemas.openxmlformats.org/officeDocument/2006/relationships/numbering" Target="numbering.xml"/><Relationship Id="rId16"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0"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itc_223fz@mail.ru" TargetMode="External"/><Relationship Id="rId24"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5" Type="http://schemas.openxmlformats.org/officeDocument/2006/relationships/settings" Target="settings.xml"/><Relationship Id="rId15"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3"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8" Type="http://schemas.openxmlformats.org/officeDocument/2006/relationships/footer" Target="footer1.xml"/><Relationship Id="rId10" Type="http://schemas.openxmlformats.org/officeDocument/2006/relationships/hyperlink" Target="mailto:info@pes-nk.ru" TargetMode="External"/><Relationship Id="rId19"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4" Type="http://schemas.microsoft.com/office/2007/relationships/stylesWithEffects" Target="stylesWithEffects.xml"/><Relationship Id="rId9" Type="http://schemas.openxmlformats.org/officeDocument/2006/relationships/hyperlink" Target="http://223etp.zakazrf.ru" TargetMode="External"/><Relationship Id="rId14"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2"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7"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D040B3E6-7443-431D-BE7D-05E7D50A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4011</TotalTime>
  <Pages>26</Pages>
  <Words>15294</Words>
  <Characters>87177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102267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777</cp:lastModifiedBy>
  <cp:revision>311</cp:revision>
  <cp:lastPrinted>2020-10-08T11:12:00Z</cp:lastPrinted>
  <dcterms:created xsi:type="dcterms:W3CDTF">2019-01-15T12:23:00Z</dcterms:created>
  <dcterms:modified xsi:type="dcterms:W3CDTF">2020-10-08T11:16:00Z</dcterms:modified>
</cp:coreProperties>
</file>